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73DD" w14:textId="38B5E0F1" w:rsidR="00550B16" w:rsidRDefault="00550B16" w:rsidP="00550B16">
      <w:pPr>
        <w:jc w:val="center"/>
        <w:rPr>
          <w:b/>
          <w:noProof/>
          <w:color w:val="4472C4" w:themeColor="accent1"/>
          <w:sz w:val="28"/>
          <w:szCs w:val="28"/>
        </w:rPr>
      </w:pPr>
      <w:bookmarkStart w:id="0" w:name="_GoBack"/>
      <w:bookmarkEnd w:id="0"/>
    </w:p>
    <w:p w14:paraId="0296C7E3" w14:textId="0BC1C105" w:rsidR="00310043" w:rsidRDefault="00310043" w:rsidP="00550B16">
      <w:pPr>
        <w:jc w:val="center"/>
        <w:rPr>
          <w:b/>
          <w:noProof/>
          <w:color w:val="4472C4" w:themeColor="accent1"/>
          <w:sz w:val="28"/>
          <w:szCs w:val="28"/>
        </w:rPr>
      </w:pPr>
      <w:r w:rsidRPr="00310043">
        <w:rPr>
          <w:b/>
          <w:noProof/>
          <w:color w:val="4472C4" w:themeColor="accent1"/>
          <w:sz w:val="28"/>
          <w:szCs w:val="28"/>
          <w:lang w:val="en-US" w:eastAsia="en-US"/>
        </w:rPr>
        <w:drawing>
          <wp:anchor distT="0" distB="0" distL="114300" distR="114300" simplePos="0" relativeHeight="251659264" behindDoc="0" locked="0" layoutInCell="1" allowOverlap="1" wp14:anchorId="23168C19" wp14:editId="33096629">
            <wp:simplePos x="0" y="0"/>
            <wp:positionH relativeFrom="column">
              <wp:posOffset>4772025</wp:posOffset>
            </wp:positionH>
            <wp:positionV relativeFrom="paragraph">
              <wp:posOffset>-635000</wp:posOffset>
            </wp:positionV>
            <wp:extent cx="1086485" cy="1010920"/>
            <wp:effectExtent l="0" t="0" r="0" b="0"/>
            <wp:wrapNone/>
            <wp:docPr id="2" name="Picture 3" descr="Descriptio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043">
        <w:rPr>
          <w:b/>
          <w:noProof/>
          <w:color w:val="4472C4" w:themeColor="accent1"/>
          <w:sz w:val="28"/>
          <w:szCs w:val="28"/>
          <w:lang w:val="en-US" w:eastAsia="en-US"/>
        </w:rPr>
        <w:drawing>
          <wp:anchor distT="0" distB="0" distL="114300" distR="114300" simplePos="0" relativeHeight="251660288" behindDoc="0" locked="0" layoutInCell="1" allowOverlap="1" wp14:anchorId="0AA10CE3" wp14:editId="5F7819B5">
            <wp:simplePos x="0" y="0"/>
            <wp:positionH relativeFrom="column">
              <wp:posOffset>-198120</wp:posOffset>
            </wp:positionH>
            <wp:positionV relativeFrom="paragraph">
              <wp:posOffset>-642620</wp:posOffset>
            </wp:positionV>
            <wp:extent cx="1645920" cy="101854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EFF31" w14:textId="77777777" w:rsidR="00310043" w:rsidRDefault="00310043" w:rsidP="00550B16">
      <w:pPr>
        <w:jc w:val="center"/>
        <w:rPr>
          <w:b/>
          <w:noProof/>
          <w:color w:val="4472C4" w:themeColor="accent1"/>
          <w:sz w:val="28"/>
          <w:szCs w:val="28"/>
        </w:rPr>
      </w:pPr>
    </w:p>
    <w:p w14:paraId="3E7FC27F" w14:textId="622B1233" w:rsidR="00550B16" w:rsidRDefault="00550B16" w:rsidP="00310043">
      <w:pPr>
        <w:tabs>
          <w:tab w:val="left" w:pos="3045"/>
        </w:tabs>
        <w:rPr>
          <w:rFonts w:asciiTheme="minorHAnsi" w:hAnsiTheme="minorHAnsi" w:cstheme="minorHAnsi"/>
          <w:b/>
          <w:noProof/>
          <w:color w:val="4472C4" w:themeColor="accent1"/>
          <w:sz w:val="28"/>
          <w:szCs w:val="28"/>
        </w:rPr>
      </w:pPr>
    </w:p>
    <w:p w14:paraId="46555A7A" w14:textId="77777777" w:rsidR="00550B16" w:rsidRPr="001A5079" w:rsidRDefault="00550B16" w:rsidP="00550B16">
      <w:pPr>
        <w:jc w:val="center"/>
        <w:rPr>
          <w:rFonts w:asciiTheme="minorHAnsi" w:hAnsiTheme="minorHAnsi" w:cstheme="minorHAnsi"/>
          <w:b/>
          <w:noProof/>
          <w:color w:val="4472C4" w:themeColor="accent1"/>
          <w:sz w:val="28"/>
          <w:szCs w:val="28"/>
        </w:rPr>
      </w:pPr>
      <w:r w:rsidRPr="001A5079">
        <w:rPr>
          <w:rFonts w:asciiTheme="minorHAnsi" w:hAnsiTheme="minorHAnsi" w:cstheme="minorHAnsi"/>
          <w:b/>
          <w:noProof/>
          <w:color w:val="4472C4" w:themeColor="accent1"/>
          <w:sz w:val="28"/>
          <w:szCs w:val="28"/>
        </w:rPr>
        <w:t>THE FEDERAL DEMOCRATIC REPUBLIC OF ETHIOPIA</w:t>
      </w:r>
    </w:p>
    <w:p w14:paraId="537CDA14" w14:textId="77777777" w:rsidR="00550B16" w:rsidRDefault="00550B16" w:rsidP="00550B16"/>
    <w:p w14:paraId="7FDC7951" w14:textId="77777777" w:rsidR="00550B16" w:rsidRDefault="00550B16" w:rsidP="00550B16"/>
    <w:p w14:paraId="48272092" w14:textId="77777777" w:rsidR="00550B16" w:rsidRDefault="00550B16" w:rsidP="00550B16"/>
    <w:p w14:paraId="20195C87" w14:textId="77777777" w:rsidR="00550B16" w:rsidRDefault="00550B16" w:rsidP="00550B16">
      <w:pPr>
        <w:jc w:val="center"/>
        <w:rPr>
          <w:rFonts w:asciiTheme="minorHAnsi" w:hAnsiTheme="minorHAnsi" w:cstheme="minorHAnsi"/>
          <w:b/>
          <w:noProof/>
          <w:color w:val="4472C4" w:themeColor="accent1"/>
          <w:sz w:val="28"/>
          <w:szCs w:val="28"/>
        </w:rPr>
      </w:pPr>
      <w:bookmarkStart w:id="1" w:name="_Hlk105085968"/>
      <w:r>
        <w:rPr>
          <w:rFonts w:asciiTheme="minorHAnsi" w:hAnsiTheme="minorHAnsi" w:cstheme="minorHAnsi"/>
          <w:b/>
          <w:noProof/>
          <w:color w:val="4472C4" w:themeColor="accent1"/>
          <w:sz w:val="28"/>
          <w:szCs w:val="28"/>
        </w:rPr>
        <w:t xml:space="preserve">KEY TRANSACTION ISSUES AND </w:t>
      </w:r>
      <w:r w:rsidRPr="000316AD">
        <w:rPr>
          <w:rFonts w:asciiTheme="minorHAnsi" w:hAnsiTheme="minorHAnsi" w:cstheme="minorHAnsi"/>
          <w:b/>
          <w:noProof/>
          <w:color w:val="4472C4" w:themeColor="accent1"/>
          <w:sz w:val="28"/>
          <w:szCs w:val="28"/>
        </w:rPr>
        <w:t xml:space="preserve">DUE DILIGENCE </w:t>
      </w:r>
      <w:r>
        <w:rPr>
          <w:rFonts w:asciiTheme="minorHAnsi" w:hAnsiTheme="minorHAnsi" w:cstheme="minorHAnsi"/>
          <w:b/>
          <w:noProof/>
          <w:color w:val="4472C4" w:themeColor="accent1"/>
          <w:sz w:val="28"/>
          <w:szCs w:val="28"/>
        </w:rPr>
        <w:t xml:space="preserve">COMMENTS </w:t>
      </w:r>
      <w:r w:rsidRPr="000316AD">
        <w:rPr>
          <w:rFonts w:asciiTheme="minorHAnsi" w:hAnsiTheme="minorHAnsi" w:cstheme="minorHAnsi"/>
          <w:b/>
          <w:noProof/>
          <w:color w:val="4472C4" w:themeColor="accent1"/>
          <w:sz w:val="28"/>
          <w:szCs w:val="28"/>
        </w:rPr>
        <w:t>FORM</w:t>
      </w:r>
      <w:bookmarkEnd w:id="1"/>
    </w:p>
    <w:p w14:paraId="07FF7892" w14:textId="77777777" w:rsidR="00550B16" w:rsidRDefault="00550B16" w:rsidP="00550B16">
      <w:pPr>
        <w:jc w:val="center"/>
        <w:rPr>
          <w:rFonts w:asciiTheme="minorHAnsi" w:hAnsiTheme="minorHAnsi" w:cstheme="minorHAnsi"/>
          <w:b/>
          <w:noProof/>
          <w:color w:val="4472C4" w:themeColor="accent1"/>
          <w:sz w:val="28"/>
          <w:szCs w:val="28"/>
        </w:rPr>
      </w:pPr>
    </w:p>
    <w:p w14:paraId="6EC11E20" w14:textId="77777777" w:rsidR="00550B16" w:rsidRDefault="00550B16" w:rsidP="00550B16">
      <w:pPr>
        <w:jc w:val="center"/>
        <w:rPr>
          <w:rFonts w:asciiTheme="minorHAnsi" w:hAnsiTheme="minorHAnsi" w:cstheme="minorHAnsi"/>
          <w:b/>
          <w:noProof/>
          <w:color w:val="4472C4" w:themeColor="accent1"/>
          <w:sz w:val="28"/>
          <w:szCs w:val="28"/>
        </w:rPr>
      </w:pPr>
    </w:p>
    <w:p w14:paraId="01ADAE76" w14:textId="77777777" w:rsidR="00550B16" w:rsidRDefault="00550B16" w:rsidP="00550B16">
      <w:pPr>
        <w:jc w:val="center"/>
        <w:rPr>
          <w:rFonts w:asciiTheme="minorHAnsi" w:hAnsiTheme="minorHAnsi" w:cstheme="minorHAnsi"/>
          <w:b/>
          <w:noProof/>
          <w:color w:val="4472C4" w:themeColor="accent1"/>
          <w:sz w:val="28"/>
          <w:szCs w:val="28"/>
        </w:rPr>
      </w:pPr>
    </w:p>
    <w:p w14:paraId="7F0A89A7" w14:textId="77777777" w:rsidR="00550B16" w:rsidRDefault="00550B16" w:rsidP="00550B1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noProof/>
          <w:color w:val="4472C4" w:themeColor="accent1"/>
          <w:sz w:val="28"/>
          <w:szCs w:val="28"/>
        </w:rPr>
      </w:pPr>
    </w:p>
    <w:p w14:paraId="524FD2FD" w14:textId="27F3BDB5" w:rsidR="00550B16" w:rsidRDefault="002E2ADB" w:rsidP="00550B16">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The Government of Ethiopia</w:t>
      </w:r>
      <w:r w:rsidR="00310043">
        <w:rPr>
          <w:rFonts w:asciiTheme="minorHAnsi" w:hAnsiTheme="minorHAnsi" w:cstheme="minorHAnsi"/>
        </w:rPr>
        <w:t xml:space="preserve"> (</w:t>
      </w:r>
      <w:proofErr w:type="spellStart"/>
      <w:r w:rsidR="00310043">
        <w:rPr>
          <w:rFonts w:asciiTheme="minorHAnsi" w:hAnsiTheme="minorHAnsi" w:cstheme="minorHAnsi"/>
        </w:rPr>
        <w:t>GoE</w:t>
      </w:r>
      <w:proofErr w:type="spellEnd"/>
      <w:r w:rsidR="00310043">
        <w:rPr>
          <w:rFonts w:asciiTheme="minorHAnsi" w:hAnsiTheme="minorHAnsi" w:cstheme="minorHAnsi"/>
        </w:rPr>
        <w:t>),</w:t>
      </w:r>
      <w:r w:rsidR="00550B16" w:rsidRPr="00254AB2">
        <w:rPr>
          <w:rFonts w:asciiTheme="minorHAnsi" w:hAnsiTheme="minorHAnsi" w:cstheme="minorHAnsi"/>
        </w:rPr>
        <w:t xml:space="preserve"> through th</w:t>
      </w:r>
      <w:r w:rsidR="00550B16">
        <w:rPr>
          <w:rFonts w:asciiTheme="minorHAnsi" w:hAnsiTheme="minorHAnsi" w:cstheme="minorHAnsi"/>
        </w:rPr>
        <w:t xml:space="preserve">e </w:t>
      </w:r>
      <w:r w:rsidR="00550B16" w:rsidRPr="00254AB2">
        <w:rPr>
          <w:rFonts w:asciiTheme="minorHAnsi" w:hAnsiTheme="minorHAnsi" w:cstheme="minorHAnsi"/>
        </w:rPr>
        <w:t>Invitation of Expression of Interest (</w:t>
      </w:r>
      <w:r w:rsidR="00676045">
        <w:rPr>
          <w:rFonts w:asciiTheme="minorHAnsi" w:hAnsiTheme="minorHAnsi" w:cstheme="minorHAnsi"/>
        </w:rPr>
        <w:t>EOI</w:t>
      </w:r>
      <w:r w:rsidR="00550B16" w:rsidRPr="00254AB2">
        <w:rPr>
          <w:rFonts w:asciiTheme="minorHAnsi" w:hAnsiTheme="minorHAnsi" w:cstheme="minorHAnsi"/>
        </w:rPr>
        <w:t>), h</w:t>
      </w:r>
      <w:r w:rsidR="00550B16">
        <w:rPr>
          <w:rFonts w:asciiTheme="minorHAnsi" w:hAnsiTheme="minorHAnsi" w:cstheme="minorHAnsi"/>
        </w:rPr>
        <w:t>as i</w:t>
      </w:r>
      <w:r w:rsidR="00550B16" w:rsidRPr="00254AB2">
        <w:rPr>
          <w:rFonts w:asciiTheme="minorHAnsi" w:hAnsiTheme="minorHAnsi" w:cstheme="minorHAnsi"/>
        </w:rPr>
        <w:t>nvite</w:t>
      </w:r>
      <w:r w:rsidR="00550B16">
        <w:rPr>
          <w:rFonts w:asciiTheme="minorHAnsi" w:hAnsiTheme="minorHAnsi" w:cstheme="minorHAnsi"/>
        </w:rPr>
        <w:t xml:space="preserve">d </w:t>
      </w:r>
      <w:r w:rsidR="00550B16" w:rsidRPr="00254AB2">
        <w:rPr>
          <w:rFonts w:asciiTheme="minorHAnsi" w:hAnsiTheme="minorHAnsi" w:cstheme="minorHAnsi"/>
        </w:rPr>
        <w:t xml:space="preserve">applications from Interested Parties to indicate their interest in </w:t>
      </w:r>
      <w:r w:rsidR="00550B16">
        <w:rPr>
          <w:rFonts w:asciiTheme="minorHAnsi" w:hAnsiTheme="minorHAnsi" w:cstheme="minorHAnsi"/>
        </w:rPr>
        <w:t xml:space="preserve">purchasing up to 100% of the shareholding </w:t>
      </w:r>
      <w:r w:rsidR="00550B16" w:rsidRPr="00254AB2">
        <w:rPr>
          <w:rFonts w:asciiTheme="minorHAnsi" w:hAnsiTheme="minorHAnsi" w:cstheme="minorHAnsi"/>
        </w:rPr>
        <w:t xml:space="preserve">of the Sugar </w:t>
      </w:r>
      <w:r w:rsidR="00550B16">
        <w:rPr>
          <w:rFonts w:asciiTheme="minorHAnsi" w:hAnsiTheme="minorHAnsi" w:cstheme="minorHAnsi"/>
        </w:rPr>
        <w:t>e</w:t>
      </w:r>
      <w:r w:rsidR="00550B16" w:rsidRPr="00254AB2">
        <w:rPr>
          <w:rFonts w:asciiTheme="minorHAnsi" w:hAnsiTheme="minorHAnsi" w:cstheme="minorHAnsi"/>
        </w:rPr>
        <w:t xml:space="preserve">nterprises (Proposed </w:t>
      </w:r>
      <w:r w:rsidR="00357BA5" w:rsidRPr="004B4214">
        <w:rPr>
          <w:rFonts w:asciiTheme="minorHAnsi" w:hAnsiTheme="minorHAnsi" w:cstheme="minorHAnsi"/>
        </w:rPr>
        <w:t>Transaction</w:t>
      </w:r>
      <w:r w:rsidR="00550B16" w:rsidRPr="00254AB2">
        <w:rPr>
          <w:rFonts w:asciiTheme="minorHAnsi" w:hAnsiTheme="minorHAnsi" w:cstheme="minorHAnsi"/>
        </w:rPr>
        <w:t>).</w:t>
      </w:r>
      <w:r w:rsidR="00550B16">
        <w:rPr>
          <w:rFonts w:asciiTheme="minorHAnsi" w:hAnsiTheme="minorHAnsi" w:cstheme="minorHAnsi"/>
        </w:rPr>
        <w:t xml:space="preserve">  As part of the transaction process, </w:t>
      </w:r>
      <w:r w:rsidR="00310043">
        <w:rPr>
          <w:rFonts w:asciiTheme="minorHAnsi" w:hAnsiTheme="minorHAnsi" w:cstheme="minorHAnsi"/>
        </w:rPr>
        <w:t xml:space="preserve">the </w:t>
      </w:r>
      <w:proofErr w:type="spellStart"/>
      <w:r w:rsidR="00310043">
        <w:rPr>
          <w:rFonts w:asciiTheme="minorHAnsi" w:hAnsiTheme="minorHAnsi" w:cstheme="minorHAnsi"/>
        </w:rPr>
        <w:t>GoE</w:t>
      </w:r>
      <w:proofErr w:type="spellEnd"/>
      <w:r w:rsidR="00310043">
        <w:rPr>
          <w:rFonts w:asciiTheme="minorHAnsi" w:hAnsiTheme="minorHAnsi" w:cstheme="minorHAnsi"/>
        </w:rPr>
        <w:t xml:space="preserve"> </w:t>
      </w:r>
      <w:r w:rsidR="00550B16">
        <w:rPr>
          <w:rFonts w:asciiTheme="minorHAnsi" w:hAnsiTheme="minorHAnsi" w:cstheme="minorHAnsi"/>
        </w:rPr>
        <w:t xml:space="preserve">is desirous of receiving comments from interested investors on key transaction issues </w:t>
      </w:r>
      <w:r w:rsidR="00550B16" w:rsidRPr="00241D12">
        <w:rPr>
          <w:rFonts w:asciiTheme="minorHAnsi" w:hAnsiTheme="minorHAnsi" w:cstheme="minorHAnsi"/>
        </w:rPr>
        <w:t xml:space="preserve">pertaining to their interest, or queries about the </w:t>
      </w:r>
      <w:r w:rsidR="00550B16">
        <w:rPr>
          <w:rFonts w:asciiTheme="minorHAnsi" w:hAnsiTheme="minorHAnsi" w:cstheme="minorHAnsi"/>
        </w:rPr>
        <w:t xml:space="preserve">Sugar </w:t>
      </w:r>
      <w:r w:rsidR="00550B16" w:rsidRPr="00241D12">
        <w:rPr>
          <w:rFonts w:asciiTheme="minorHAnsi" w:hAnsiTheme="minorHAnsi" w:cstheme="minorHAnsi"/>
        </w:rPr>
        <w:t xml:space="preserve">enterprises identified that they would like to discuss </w:t>
      </w:r>
      <w:r w:rsidR="00550B16">
        <w:rPr>
          <w:rFonts w:asciiTheme="minorHAnsi" w:hAnsiTheme="minorHAnsi" w:cstheme="minorHAnsi"/>
        </w:rPr>
        <w:t xml:space="preserve">as part of </w:t>
      </w:r>
      <w:r w:rsidR="00310043">
        <w:rPr>
          <w:rFonts w:asciiTheme="minorHAnsi" w:hAnsiTheme="minorHAnsi" w:cstheme="minorHAnsi"/>
        </w:rPr>
        <w:t xml:space="preserve">the </w:t>
      </w:r>
      <w:r w:rsidR="00550B16">
        <w:rPr>
          <w:rFonts w:asciiTheme="minorHAnsi" w:hAnsiTheme="minorHAnsi" w:cstheme="minorHAnsi"/>
        </w:rPr>
        <w:t xml:space="preserve">consultative dialogue and before </w:t>
      </w:r>
      <w:r w:rsidR="00310043">
        <w:rPr>
          <w:rFonts w:asciiTheme="minorHAnsi" w:hAnsiTheme="minorHAnsi" w:cstheme="minorHAnsi"/>
        </w:rPr>
        <w:t xml:space="preserve">the issuance </w:t>
      </w:r>
      <w:r w:rsidR="00550B16">
        <w:rPr>
          <w:rFonts w:asciiTheme="minorHAnsi" w:hAnsiTheme="minorHAnsi" w:cstheme="minorHAnsi"/>
        </w:rPr>
        <w:t xml:space="preserve">of </w:t>
      </w:r>
      <w:r w:rsidR="00310043">
        <w:rPr>
          <w:rFonts w:asciiTheme="minorHAnsi" w:hAnsiTheme="minorHAnsi" w:cstheme="minorHAnsi"/>
        </w:rPr>
        <w:t xml:space="preserve">the </w:t>
      </w:r>
      <w:r w:rsidR="00550B16">
        <w:rPr>
          <w:rFonts w:asciiTheme="minorHAnsi" w:hAnsiTheme="minorHAnsi" w:cstheme="minorHAnsi"/>
        </w:rPr>
        <w:t xml:space="preserve">final tender documents.  </w:t>
      </w:r>
    </w:p>
    <w:p w14:paraId="5B5E2679" w14:textId="77777777" w:rsidR="00550B16" w:rsidRDefault="00550B16" w:rsidP="00550B1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F6E5BF" w14:textId="26D5511E" w:rsidR="00550B16" w:rsidRDefault="00550B16" w:rsidP="00550B16">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In this regard, </w:t>
      </w:r>
      <w:r w:rsidR="002E2ADB">
        <w:rPr>
          <w:rFonts w:asciiTheme="minorHAnsi" w:hAnsiTheme="minorHAnsi" w:cstheme="minorHAnsi"/>
        </w:rPr>
        <w:t xml:space="preserve">the Government of Ethiopia </w:t>
      </w:r>
      <w:r>
        <w:rPr>
          <w:rFonts w:asciiTheme="minorHAnsi" w:hAnsiTheme="minorHAnsi" w:cstheme="minorHAnsi"/>
        </w:rPr>
        <w:t>is allowing preliminary independent due diligence on the Sugar enterprises to help Interested Parties to identify and provide comments on the key issues that they wish to be considered if any.  These key transaction issues or diligence findings should be summarised in this form.</w:t>
      </w:r>
    </w:p>
    <w:p w14:paraId="2BD8988B" w14:textId="77777777" w:rsidR="00550B16" w:rsidRDefault="00550B16" w:rsidP="00550B16">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F60E344" w14:textId="70A1954D" w:rsidR="00550B16" w:rsidRDefault="00550B16" w:rsidP="00550B16">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A32E9D">
        <w:rPr>
          <w:rFonts w:asciiTheme="minorHAnsi" w:hAnsiTheme="minorHAnsi" w:cstheme="minorHAnsi"/>
          <w:b/>
          <w:bCs/>
          <w:i/>
          <w:iCs/>
          <w:sz w:val="20"/>
          <w:szCs w:val="20"/>
        </w:rPr>
        <w:t xml:space="preserve">Interested </w:t>
      </w:r>
      <w:r w:rsidRPr="00550B16">
        <w:rPr>
          <w:rFonts w:asciiTheme="minorHAnsi" w:hAnsiTheme="minorHAnsi" w:cstheme="minorHAnsi"/>
          <w:b/>
          <w:bCs/>
          <w:i/>
          <w:iCs/>
          <w:sz w:val="20"/>
          <w:szCs w:val="20"/>
        </w:rPr>
        <w:t xml:space="preserve">Parties may submit </w:t>
      </w:r>
      <w:r w:rsidR="00310043" w:rsidRPr="00550B16">
        <w:rPr>
          <w:rFonts w:asciiTheme="minorHAnsi" w:hAnsiTheme="minorHAnsi" w:cstheme="minorHAnsi"/>
          <w:b/>
          <w:bCs/>
          <w:i/>
          <w:iCs/>
          <w:sz w:val="20"/>
          <w:szCs w:val="20"/>
        </w:rPr>
        <w:t>th</w:t>
      </w:r>
      <w:r w:rsidR="00310043">
        <w:rPr>
          <w:rFonts w:asciiTheme="minorHAnsi" w:hAnsiTheme="minorHAnsi" w:cstheme="minorHAnsi"/>
          <w:b/>
          <w:bCs/>
          <w:i/>
          <w:iCs/>
          <w:sz w:val="20"/>
          <w:szCs w:val="20"/>
        </w:rPr>
        <w:t>ese</w:t>
      </w:r>
      <w:r w:rsidR="00310043" w:rsidRPr="00550B16">
        <w:rPr>
          <w:rFonts w:asciiTheme="minorHAnsi" w:hAnsiTheme="minorHAnsi" w:cstheme="minorHAnsi"/>
          <w:b/>
          <w:bCs/>
          <w:i/>
          <w:iCs/>
          <w:sz w:val="20"/>
          <w:szCs w:val="20"/>
        </w:rPr>
        <w:t xml:space="preserve"> </w:t>
      </w:r>
      <w:r w:rsidRPr="00550B16">
        <w:rPr>
          <w:rFonts w:asciiTheme="minorHAnsi" w:hAnsiTheme="minorHAnsi" w:cstheme="minorHAnsi"/>
          <w:b/>
          <w:bCs/>
          <w:i/>
          <w:iCs/>
          <w:sz w:val="20"/>
          <w:szCs w:val="20"/>
        </w:rPr>
        <w:t>Due Diligence Comments Form together with their Expression of Interest (EOI) in accordance with Section 4.1 of the Invitation to submit Expression of Interest (EOI)</w:t>
      </w:r>
    </w:p>
    <w:p w14:paraId="32FB6838" w14:textId="77777777" w:rsidR="00550B16" w:rsidRDefault="00550B16" w:rsidP="00550B1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noProof/>
          <w:color w:val="4472C4" w:themeColor="accent1"/>
          <w:sz w:val="28"/>
          <w:szCs w:val="28"/>
        </w:rPr>
      </w:pPr>
    </w:p>
    <w:p w14:paraId="71D9EEE1" w14:textId="77777777" w:rsidR="00550B16" w:rsidRDefault="00550B16" w:rsidP="00550B16">
      <w:pPr>
        <w:jc w:val="center"/>
        <w:rPr>
          <w:rFonts w:asciiTheme="minorHAnsi" w:hAnsiTheme="minorHAnsi" w:cstheme="minorHAnsi"/>
          <w:b/>
          <w:noProof/>
          <w:color w:val="4472C4" w:themeColor="accent1"/>
          <w:sz w:val="28"/>
          <w:szCs w:val="28"/>
        </w:rPr>
      </w:pPr>
    </w:p>
    <w:p w14:paraId="50AE12F7" w14:textId="77777777" w:rsidR="00550B16" w:rsidRDefault="00550B16" w:rsidP="00550B16">
      <w:pPr>
        <w:jc w:val="center"/>
        <w:rPr>
          <w:rFonts w:asciiTheme="minorHAnsi" w:hAnsiTheme="minorHAnsi" w:cstheme="minorHAnsi"/>
          <w:b/>
          <w:noProof/>
          <w:color w:val="4472C4" w:themeColor="accent1"/>
          <w:sz w:val="28"/>
          <w:szCs w:val="28"/>
        </w:rPr>
      </w:pPr>
    </w:p>
    <w:p w14:paraId="411A76DB" w14:textId="77777777" w:rsidR="00550B16" w:rsidRDefault="00550B16" w:rsidP="00550B16">
      <w:pPr>
        <w:widowControl/>
        <w:autoSpaceDE/>
        <w:autoSpaceDN/>
        <w:adjustRightInd/>
        <w:spacing w:after="160" w:line="259" w:lineRule="auto"/>
        <w:rPr>
          <w:rFonts w:asciiTheme="minorHAnsi" w:hAnsiTheme="minorHAnsi" w:cstheme="minorHAnsi"/>
          <w:b/>
          <w:bCs/>
        </w:rPr>
      </w:pPr>
      <w:r>
        <w:rPr>
          <w:rFonts w:asciiTheme="minorHAnsi" w:hAnsiTheme="minorHAnsi" w:cstheme="minorHAnsi"/>
          <w:b/>
          <w:bCs/>
        </w:rPr>
        <w:br w:type="page"/>
      </w:r>
    </w:p>
    <w:p w14:paraId="2F4E8354" w14:textId="0326A2FC" w:rsidR="00550B16" w:rsidRPr="00B93C11" w:rsidRDefault="00550B16" w:rsidP="00550B16">
      <w:pPr>
        <w:pStyle w:val="ListParagraph"/>
        <w:numPr>
          <w:ilvl w:val="0"/>
          <w:numId w:val="1"/>
        </w:numPr>
        <w:spacing w:before="240"/>
        <w:rPr>
          <w:rFonts w:asciiTheme="minorHAnsi" w:hAnsiTheme="minorHAnsi" w:cstheme="minorHAnsi"/>
        </w:rPr>
      </w:pPr>
      <w:r>
        <w:rPr>
          <w:rFonts w:asciiTheme="minorHAnsi" w:hAnsiTheme="minorHAnsi" w:cstheme="minorHAnsi"/>
          <w:b/>
          <w:bCs/>
        </w:rPr>
        <w:lastRenderedPageBreak/>
        <w:t xml:space="preserve">PREFERRED SUGAR ENTERPRISE AND </w:t>
      </w:r>
      <w:r w:rsidR="007A109C">
        <w:rPr>
          <w:rFonts w:asciiTheme="minorHAnsi" w:hAnsiTheme="minorHAnsi" w:cstheme="minorHAnsi"/>
          <w:b/>
          <w:bCs/>
        </w:rPr>
        <w:t>TRANSACTION</w:t>
      </w:r>
      <w:r w:rsidR="00357BA5" w:rsidRPr="00B93C11">
        <w:rPr>
          <w:rFonts w:asciiTheme="minorHAnsi" w:hAnsiTheme="minorHAnsi" w:cstheme="minorHAnsi"/>
          <w:b/>
          <w:bCs/>
        </w:rPr>
        <w:t xml:space="preserve"> </w:t>
      </w:r>
      <w:r w:rsidRPr="00B93C11">
        <w:rPr>
          <w:rFonts w:asciiTheme="minorHAnsi" w:hAnsiTheme="minorHAnsi" w:cstheme="minorHAnsi"/>
          <w:b/>
          <w:bCs/>
        </w:rPr>
        <w:t>STRUCTURE</w:t>
      </w:r>
    </w:p>
    <w:p w14:paraId="72110A33" w14:textId="77777777" w:rsidR="00550B16" w:rsidRDefault="00550B16" w:rsidP="00550B16">
      <w:pPr>
        <w:rPr>
          <w:rFonts w:asciiTheme="minorHAnsi" w:hAnsiTheme="minorHAnsi" w:cstheme="minorHAnsi"/>
        </w:rPr>
      </w:pPr>
    </w:p>
    <w:p w14:paraId="12C13AD2" w14:textId="7B4230F1" w:rsidR="00550B16" w:rsidRDefault="00550B16" w:rsidP="00550B16">
      <w:pPr>
        <w:jc w:val="both"/>
      </w:pPr>
      <w:r w:rsidRPr="00B93C11">
        <w:rPr>
          <w:rFonts w:asciiTheme="minorHAnsi" w:hAnsiTheme="minorHAnsi" w:cstheme="minorHAnsi"/>
        </w:rPr>
        <w:t xml:space="preserve">Please state the </w:t>
      </w:r>
      <w:r>
        <w:rPr>
          <w:rFonts w:asciiTheme="minorHAnsi" w:hAnsiTheme="minorHAnsi" w:cstheme="minorHAnsi"/>
        </w:rPr>
        <w:t>S</w:t>
      </w:r>
      <w:r w:rsidRPr="00B93C11">
        <w:rPr>
          <w:rFonts w:asciiTheme="minorHAnsi" w:hAnsiTheme="minorHAnsi" w:cstheme="minorHAnsi"/>
        </w:rPr>
        <w:t xml:space="preserve">ugar enterprise </w:t>
      </w:r>
      <w:r w:rsidR="00310043">
        <w:rPr>
          <w:rFonts w:asciiTheme="minorHAnsi" w:hAnsiTheme="minorHAnsi" w:cstheme="minorHAnsi"/>
        </w:rPr>
        <w:t xml:space="preserve">in </w:t>
      </w:r>
      <w:r w:rsidRPr="00B93C11">
        <w:rPr>
          <w:rFonts w:asciiTheme="minorHAnsi" w:hAnsiTheme="minorHAnsi" w:cstheme="minorHAnsi"/>
        </w:rPr>
        <w:t xml:space="preserve">which you </w:t>
      </w:r>
      <w:r>
        <w:rPr>
          <w:rFonts w:asciiTheme="minorHAnsi" w:hAnsiTheme="minorHAnsi" w:cstheme="minorHAnsi"/>
        </w:rPr>
        <w:t>may be</w:t>
      </w:r>
      <w:r w:rsidRPr="00B93C11">
        <w:rPr>
          <w:rFonts w:asciiTheme="minorHAnsi" w:hAnsiTheme="minorHAnsi" w:cstheme="minorHAnsi"/>
        </w:rPr>
        <w:t xml:space="preserve"> interested in and </w:t>
      </w:r>
      <w:r>
        <w:rPr>
          <w:rFonts w:asciiTheme="minorHAnsi" w:hAnsiTheme="minorHAnsi" w:cstheme="minorHAnsi"/>
        </w:rPr>
        <w:t>your</w:t>
      </w:r>
      <w:r w:rsidRPr="00B93C11">
        <w:rPr>
          <w:rFonts w:asciiTheme="minorHAnsi" w:hAnsiTheme="minorHAnsi" w:cstheme="minorHAnsi"/>
        </w:rPr>
        <w:t xml:space="preserve"> proposed </w:t>
      </w:r>
      <w:r>
        <w:rPr>
          <w:rFonts w:asciiTheme="minorHAnsi" w:hAnsiTheme="minorHAnsi" w:cstheme="minorHAnsi"/>
        </w:rPr>
        <w:t xml:space="preserve">transaction </w:t>
      </w:r>
      <w:r w:rsidRPr="00B93C11">
        <w:rPr>
          <w:rFonts w:asciiTheme="minorHAnsi" w:hAnsiTheme="minorHAnsi" w:cstheme="minorHAnsi"/>
        </w:rPr>
        <w:t>structure.</w:t>
      </w:r>
    </w:p>
    <w:p w14:paraId="19FA3A2C" w14:textId="77777777" w:rsidR="00550B16" w:rsidRDefault="00550B16" w:rsidP="00550B16"/>
    <w:tbl>
      <w:tblPr>
        <w:tblStyle w:val="TableGrid"/>
        <w:tblW w:w="9493" w:type="dxa"/>
        <w:tblLook w:val="04A0" w:firstRow="1" w:lastRow="0" w:firstColumn="1" w:lastColumn="0" w:noHBand="0" w:noVBand="1"/>
      </w:tblPr>
      <w:tblGrid>
        <w:gridCol w:w="2878"/>
        <w:gridCol w:w="1712"/>
        <w:gridCol w:w="4903"/>
      </w:tblGrid>
      <w:tr w:rsidR="00550B16" w14:paraId="67964E2C" w14:textId="77777777" w:rsidTr="00C94A7C">
        <w:trPr>
          <w:trHeight w:val="1637"/>
        </w:trPr>
        <w:tc>
          <w:tcPr>
            <w:tcW w:w="2878" w:type="dxa"/>
          </w:tcPr>
          <w:p w14:paraId="2F966015" w14:textId="77777777" w:rsidR="00550B16" w:rsidRPr="00C000B1" w:rsidRDefault="00550B16" w:rsidP="00C94A7C">
            <w:pPr>
              <w:jc w:val="both"/>
              <w:rPr>
                <w:rFonts w:asciiTheme="minorHAnsi" w:hAnsiTheme="minorHAnsi" w:cstheme="minorHAnsi"/>
                <w:b/>
                <w:bCs/>
              </w:rPr>
            </w:pPr>
            <w:r>
              <w:rPr>
                <w:rFonts w:asciiTheme="minorHAnsi" w:hAnsiTheme="minorHAnsi" w:cstheme="minorHAnsi"/>
                <w:b/>
                <w:bCs/>
              </w:rPr>
              <w:t>Sugar enterprise</w:t>
            </w:r>
          </w:p>
        </w:tc>
        <w:tc>
          <w:tcPr>
            <w:tcW w:w="1712" w:type="dxa"/>
          </w:tcPr>
          <w:p w14:paraId="36F0E503" w14:textId="77777777" w:rsidR="00550B16" w:rsidRDefault="00550B16" w:rsidP="00C94A7C">
            <w:pPr>
              <w:rPr>
                <w:rFonts w:asciiTheme="minorHAnsi" w:hAnsiTheme="minorHAnsi" w:cstheme="minorHAnsi"/>
                <w:b/>
                <w:bCs/>
              </w:rPr>
            </w:pPr>
            <w:r w:rsidRPr="00C000B1">
              <w:rPr>
                <w:rFonts w:asciiTheme="minorHAnsi" w:hAnsiTheme="minorHAnsi" w:cstheme="minorHAnsi"/>
                <w:b/>
                <w:bCs/>
              </w:rPr>
              <w:t xml:space="preserve">Tick </w:t>
            </w:r>
          </w:p>
          <w:p w14:paraId="528E86B2" w14:textId="77777777" w:rsidR="00550B16" w:rsidRDefault="00550B16" w:rsidP="00C94A7C">
            <w:pPr>
              <w:rPr>
                <w:rFonts w:asciiTheme="minorHAnsi" w:hAnsiTheme="minorHAnsi" w:cstheme="minorHAnsi"/>
              </w:rPr>
            </w:pPr>
          </w:p>
          <w:p w14:paraId="40D23600" w14:textId="77777777" w:rsidR="00550B16" w:rsidRPr="002A40B6" w:rsidRDefault="00550B16" w:rsidP="00C94A7C">
            <w:pPr>
              <w:jc w:val="both"/>
              <w:rPr>
                <w:rFonts w:asciiTheme="minorHAnsi" w:hAnsiTheme="minorHAnsi" w:cstheme="minorHAnsi"/>
              </w:rPr>
            </w:pPr>
            <w:r w:rsidRPr="002A40B6">
              <w:rPr>
                <w:rFonts w:asciiTheme="minorHAnsi" w:hAnsiTheme="minorHAnsi" w:cstheme="minorHAnsi"/>
              </w:rPr>
              <w:t>(Please tick on</w:t>
            </w:r>
            <w:r>
              <w:rPr>
                <w:rFonts w:asciiTheme="minorHAnsi" w:hAnsiTheme="minorHAnsi" w:cstheme="minorHAnsi"/>
              </w:rPr>
              <w:t>e or more</w:t>
            </w:r>
            <w:r w:rsidRPr="002A40B6">
              <w:rPr>
                <w:rFonts w:asciiTheme="minorHAnsi" w:hAnsiTheme="minorHAnsi" w:cstheme="minorHAnsi"/>
              </w:rPr>
              <w:t xml:space="preserve"> Sugar </w:t>
            </w:r>
            <w:r>
              <w:rPr>
                <w:rFonts w:asciiTheme="minorHAnsi" w:hAnsiTheme="minorHAnsi" w:cstheme="minorHAnsi"/>
              </w:rPr>
              <w:t>enterprises that you may be interested in.</w:t>
            </w:r>
            <w:r w:rsidRPr="002A40B6">
              <w:rPr>
                <w:rFonts w:asciiTheme="minorHAnsi" w:hAnsiTheme="minorHAnsi" w:cstheme="minorHAnsi"/>
              </w:rPr>
              <w:t>)</w:t>
            </w:r>
          </w:p>
        </w:tc>
        <w:tc>
          <w:tcPr>
            <w:tcW w:w="4903" w:type="dxa"/>
          </w:tcPr>
          <w:p w14:paraId="5B6E87F2" w14:textId="77777777" w:rsidR="00550B16" w:rsidRDefault="00550B16" w:rsidP="00C94A7C">
            <w:pPr>
              <w:rPr>
                <w:rFonts w:asciiTheme="minorHAnsi" w:hAnsiTheme="minorHAnsi" w:cstheme="minorHAnsi"/>
              </w:rPr>
            </w:pPr>
            <w:r w:rsidRPr="00C000B1">
              <w:rPr>
                <w:rFonts w:asciiTheme="minorHAnsi" w:hAnsiTheme="minorHAnsi" w:cstheme="minorHAnsi"/>
                <w:b/>
                <w:bCs/>
              </w:rPr>
              <w:t xml:space="preserve">Proposed </w:t>
            </w:r>
            <w:r>
              <w:rPr>
                <w:rFonts w:asciiTheme="minorHAnsi" w:hAnsiTheme="minorHAnsi" w:cstheme="minorHAnsi"/>
                <w:b/>
                <w:bCs/>
              </w:rPr>
              <w:t xml:space="preserve">Transaction </w:t>
            </w:r>
            <w:r w:rsidRPr="00C000B1">
              <w:rPr>
                <w:rFonts w:asciiTheme="minorHAnsi" w:hAnsiTheme="minorHAnsi" w:cstheme="minorHAnsi"/>
                <w:b/>
                <w:bCs/>
              </w:rPr>
              <w:t>Structure</w:t>
            </w:r>
          </w:p>
          <w:p w14:paraId="3A6248F9" w14:textId="77777777" w:rsidR="00550B16" w:rsidRPr="002A40B6" w:rsidRDefault="00550B16" w:rsidP="00C94A7C">
            <w:pPr>
              <w:spacing w:before="240"/>
              <w:jc w:val="both"/>
              <w:rPr>
                <w:rFonts w:asciiTheme="minorHAnsi" w:hAnsiTheme="minorHAnsi" w:cstheme="minorHAnsi"/>
                <w:i/>
                <w:iCs/>
              </w:rPr>
            </w:pPr>
            <w:r w:rsidRPr="002A40B6">
              <w:rPr>
                <w:rFonts w:asciiTheme="minorHAnsi" w:hAnsiTheme="minorHAnsi" w:cstheme="minorHAnsi"/>
                <w:i/>
                <w:iCs/>
              </w:rPr>
              <w:t xml:space="preserve">(Please indicate </w:t>
            </w:r>
            <w:r>
              <w:rPr>
                <w:rFonts w:asciiTheme="minorHAnsi" w:hAnsiTheme="minorHAnsi" w:cstheme="minorHAnsi"/>
                <w:i/>
                <w:iCs/>
              </w:rPr>
              <w:t>your</w:t>
            </w:r>
            <w:r w:rsidRPr="002A40B6">
              <w:rPr>
                <w:rFonts w:asciiTheme="minorHAnsi" w:hAnsiTheme="minorHAnsi" w:cstheme="minorHAnsi"/>
                <w:i/>
                <w:iCs/>
              </w:rPr>
              <w:t xml:space="preserve"> proposed </w:t>
            </w:r>
            <w:r>
              <w:rPr>
                <w:rFonts w:asciiTheme="minorHAnsi" w:hAnsiTheme="minorHAnsi" w:cstheme="minorHAnsi"/>
                <w:i/>
                <w:iCs/>
              </w:rPr>
              <w:t xml:space="preserve">transaction </w:t>
            </w:r>
            <w:r w:rsidRPr="002A40B6">
              <w:rPr>
                <w:rFonts w:asciiTheme="minorHAnsi" w:hAnsiTheme="minorHAnsi" w:cstheme="minorHAnsi"/>
                <w:i/>
                <w:iCs/>
              </w:rPr>
              <w:t>structure for example: Partial Share Purchase</w:t>
            </w:r>
            <w:r>
              <w:rPr>
                <w:rFonts w:asciiTheme="minorHAnsi" w:hAnsiTheme="minorHAnsi" w:cstheme="minorHAnsi"/>
                <w:i/>
                <w:iCs/>
              </w:rPr>
              <w:t xml:space="preserve"> (indicate minimum shareholding)</w:t>
            </w:r>
            <w:r w:rsidRPr="002A40B6">
              <w:rPr>
                <w:rFonts w:asciiTheme="minorHAnsi" w:hAnsiTheme="minorHAnsi" w:cstheme="minorHAnsi"/>
                <w:i/>
                <w:iCs/>
              </w:rPr>
              <w:t xml:space="preserve">, Full Share Purchase, </w:t>
            </w:r>
            <w:r>
              <w:rPr>
                <w:rFonts w:asciiTheme="minorHAnsi" w:hAnsiTheme="minorHAnsi" w:cstheme="minorHAnsi"/>
                <w:i/>
                <w:iCs/>
              </w:rPr>
              <w:t xml:space="preserve">Concession, </w:t>
            </w:r>
            <w:r w:rsidRPr="002A40B6">
              <w:rPr>
                <w:rFonts w:asciiTheme="minorHAnsi" w:hAnsiTheme="minorHAnsi" w:cstheme="minorHAnsi"/>
                <w:i/>
                <w:iCs/>
              </w:rPr>
              <w:t>Joint</w:t>
            </w:r>
            <w:r w:rsidRPr="008F33C6">
              <w:rPr>
                <w:rFonts w:asciiTheme="minorHAnsi" w:hAnsiTheme="minorHAnsi" w:cstheme="minorHAnsi"/>
                <w:i/>
                <w:iCs/>
              </w:rPr>
              <w:t xml:space="preserve"> Venture, Asset Purchas</w:t>
            </w:r>
            <w:r>
              <w:rPr>
                <w:rFonts w:asciiTheme="minorHAnsi" w:hAnsiTheme="minorHAnsi" w:cstheme="minorHAnsi"/>
                <w:i/>
                <w:iCs/>
              </w:rPr>
              <w:t xml:space="preserve">e </w:t>
            </w:r>
            <w:r w:rsidRPr="002A40B6">
              <w:rPr>
                <w:rFonts w:asciiTheme="minorHAnsi" w:hAnsiTheme="minorHAnsi" w:cstheme="minorHAnsi"/>
                <w:i/>
                <w:iCs/>
              </w:rPr>
              <w:t>e.tc.)</w:t>
            </w:r>
          </w:p>
        </w:tc>
      </w:tr>
      <w:tr w:rsidR="00550B16" w14:paraId="501BCD73" w14:textId="77777777" w:rsidTr="00C94A7C">
        <w:trPr>
          <w:trHeight w:val="467"/>
        </w:trPr>
        <w:tc>
          <w:tcPr>
            <w:tcW w:w="2878" w:type="dxa"/>
          </w:tcPr>
          <w:p w14:paraId="0C41E666" w14:textId="77777777" w:rsidR="00550B16" w:rsidRPr="00722B5E" w:rsidRDefault="00550B16" w:rsidP="00C94A7C">
            <w:pPr>
              <w:jc w:val="both"/>
              <w:rPr>
                <w:rFonts w:asciiTheme="minorHAnsi" w:hAnsiTheme="minorHAnsi" w:cstheme="minorHAnsi"/>
                <w:b/>
                <w:bCs/>
              </w:rPr>
            </w:pPr>
            <w:proofErr w:type="spellStart"/>
            <w:r w:rsidRPr="00722B5E">
              <w:rPr>
                <w:rFonts w:asciiTheme="minorHAnsi" w:hAnsiTheme="minorHAnsi" w:cstheme="minorHAnsi"/>
                <w:b/>
                <w:bCs/>
              </w:rPr>
              <w:t>Omo</w:t>
            </w:r>
            <w:proofErr w:type="spellEnd"/>
            <w:r w:rsidRPr="00722B5E">
              <w:rPr>
                <w:rFonts w:asciiTheme="minorHAnsi" w:hAnsiTheme="minorHAnsi" w:cstheme="minorHAnsi"/>
                <w:b/>
                <w:bCs/>
              </w:rPr>
              <w:t xml:space="preserve"> </w:t>
            </w:r>
            <w:proofErr w:type="spellStart"/>
            <w:r w:rsidRPr="00722B5E">
              <w:rPr>
                <w:rFonts w:asciiTheme="minorHAnsi" w:hAnsiTheme="minorHAnsi" w:cstheme="minorHAnsi"/>
                <w:b/>
                <w:bCs/>
              </w:rPr>
              <w:t>Kuraz</w:t>
            </w:r>
            <w:proofErr w:type="spellEnd"/>
            <w:r w:rsidRPr="00722B5E">
              <w:rPr>
                <w:rFonts w:asciiTheme="minorHAnsi" w:hAnsiTheme="minorHAnsi" w:cstheme="minorHAnsi"/>
                <w:b/>
                <w:bCs/>
              </w:rPr>
              <w:t xml:space="preserve"> 1</w:t>
            </w:r>
          </w:p>
        </w:tc>
        <w:tc>
          <w:tcPr>
            <w:tcW w:w="1712" w:type="dxa"/>
          </w:tcPr>
          <w:p w14:paraId="5730868F" w14:textId="77777777" w:rsidR="00550B16" w:rsidRPr="00B93C11" w:rsidRDefault="00550B16" w:rsidP="00C94A7C">
            <w:pPr>
              <w:pStyle w:val="ListParagraph"/>
              <w:spacing w:before="240"/>
              <w:ind w:left="360"/>
              <w:rPr>
                <w:rFonts w:asciiTheme="minorHAnsi" w:hAnsiTheme="minorHAnsi" w:cstheme="minorHAnsi"/>
                <w:b/>
                <w:bCs/>
              </w:rPr>
            </w:pPr>
          </w:p>
        </w:tc>
        <w:tc>
          <w:tcPr>
            <w:tcW w:w="4903" w:type="dxa"/>
          </w:tcPr>
          <w:p w14:paraId="7BA6FBEE" w14:textId="77777777" w:rsidR="00550B16" w:rsidRPr="00B93C11" w:rsidRDefault="00550B16" w:rsidP="00C94A7C">
            <w:pPr>
              <w:pStyle w:val="ListParagraph"/>
              <w:spacing w:before="240"/>
              <w:ind w:left="360"/>
              <w:rPr>
                <w:rFonts w:asciiTheme="minorHAnsi" w:hAnsiTheme="minorHAnsi" w:cstheme="minorHAnsi"/>
                <w:b/>
                <w:bCs/>
              </w:rPr>
            </w:pPr>
          </w:p>
        </w:tc>
      </w:tr>
      <w:tr w:rsidR="00550B16" w14:paraId="7D7B4756" w14:textId="77777777" w:rsidTr="00C94A7C">
        <w:trPr>
          <w:trHeight w:val="377"/>
        </w:trPr>
        <w:tc>
          <w:tcPr>
            <w:tcW w:w="2878" w:type="dxa"/>
          </w:tcPr>
          <w:p w14:paraId="55A59582"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Omo</w:t>
            </w:r>
            <w:proofErr w:type="spellEnd"/>
            <w:r w:rsidRPr="00722B5E">
              <w:rPr>
                <w:rFonts w:asciiTheme="minorHAnsi" w:hAnsiTheme="minorHAnsi" w:cstheme="minorHAnsi"/>
                <w:b/>
                <w:bCs/>
              </w:rPr>
              <w:t xml:space="preserve"> </w:t>
            </w:r>
            <w:proofErr w:type="spellStart"/>
            <w:r w:rsidRPr="00722B5E">
              <w:rPr>
                <w:rFonts w:asciiTheme="minorHAnsi" w:hAnsiTheme="minorHAnsi" w:cstheme="minorHAnsi"/>
                <w:b/>
                <w:bCs/>
              </w:rPr>
              <w:t>Kuraz</w:t>
            </w:r>
            <w:proofErr w:type="spellEnd"/>
            <w:r w:rsidRPr="00722B5E">
              <w:rPr>
                <w:rFonts w:asciiTheme="minorHAnsi" w:hAnsiTheme="minorHAnsi" w:cstheme="minorHAnsi"/>
                <w:b/>
                <w:bCs/>
              </w:rPr>
              <w:t xml:space="preserve"> 2</w:t>
            </w:r>
          </w:p>
        </w:tc>
        <w:tc>
          <w:tcPr>
            <w:tcW w:w="1712" w:type="dxa"/>
          </w:tcPr>
          <w:p w14:paraId="4C65892C" w14:textId="77777777" w:rsidR="00550B16" w:rsidRPr="00B93C11" w:rsidRDefault="00550B16" w:rsidP="00C94A7C">
            <w:pPr>
              <w:pStyle w:val="ListParagraph"/>
              <w:spacing w:before="240"/>
              <w:ind w:left="360"/>
              <w:rPr>
                <w:rFonts w:asciiTheme="minorHAnsi" w:hAnsiTheme="minorHAnsi" w:cstheme="minorHAnsi"/>
                <w:b/>
                <w:bCs/>
              </w:rPr>
            </w:pPr>
          </w:p>
        </w:tc>
        <w:tc>
          <w:tcPr>
            <w:tcW w:w="4903" w:type="dxa"/>
          </w:tcPr>
          <w:p w14:paraId="6E4C3ADE" w14:textId="77777777" w:rsidR="00550B16" w:rsidRPr="00B93C11" w:rsidRDefault="00550B16" w:rsidP="00C94A7C">
            <w:pPr>
              <w:pStyle w:val="ListParagraph"/>
              <w:spacing w:before="240"/>
              <w:ind w:left="360"/>
              <w:rPr>
                <w:rFonts w:asciiTheme="minorHAnsi" w:hAnsiTheme="minorHAnsi" w:cstheme="minorHAnsi"/>
                <w:b/>
                <w:bCs/>
              </w:rPr>
            </w:pPr>
          </w:p>
        </w:tc>
      </w:tr>
      <w:tr w:rsidR="00550B16" w14:paraId="7C73110D" w14:textId="77777777" w:rsidTr="00C94A7C">
        <w:trPr>
          <w:trHeight w:val="485"/>
        </w:trPr>
        <w:tc>
          <w:tcPr>
            <w:tcW w:w="2878" w:type="dxa"/>
          </w:tcPr>
          <w:p w14:paraId="7D6CB5A2"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Omo</w:t>
            </w:r>
            <w:proofErr w:type="spellEnd"/>
            <w:r w:rsidRPr="00722B5E">
              <w:rPr>
                <w:rFonts w:asciiTheme="minorHAnsi" w:hAnsiTheme="minorHAnsi" w:cstheme="minorHAnsi"/>
                <w:b/>
                <w:bCs/>
              </w:rPr>
              <w:t xml:space="preserve"> </w:t>
            </w:r>
            <w:proofErr w:type="spellStart"/>
            <w:r w:rsidRPr="00722B5E">
              <w:rPr>
                <w:rFonts w:asciiTheme="minorHAnsi" w:hAnsiTheme="minorHAnsi" w:cstheme="minorHAnsi"/>
                <w:b/>
                <w:bCs/>
              </w:rPr>
              <w:t>Kuraz</w:t>
            </w:r>
            <w:proofErr w:type="spellEnd"/>
            <w:r w:rsidRPr="00722B5E">
              <w:rPr>
                <w:rFonts w:asciiTheme="minorHAnsi" w:hAnsiTheme="minorHAnsi" w:cstheme="minorHAnsi"/>
                <w:b/>
                <w:bCs/>
              </w:rPr>
              <w:t xml:space="preserve"> 3</w:t>
            </w:r>
          </w:p>
        </w:tc>
        <w:tc>
          <w:tcPr>
            <w:tcW w:w="1712" w:type="dxa"/>
          </w:tcPr>
          <w:p w14:paraId="4E8110BF" w14:textId="77777777" w:rsidR="00550B16" w:rsidRPr="00B93C11" w:rsidRDefault="00550B16" w:rsidP="00C94A7C">
            <w:pPr>
              <w:pStyle w:val="ListParagraph"/>
              <w:spacing w:before="240"/>
              <w:ind w:left="360"/>
              <w:rPr>
                <w:rFonts w:asciiTheme="minorHAnsi" w:hAnsiTheme="minorHAnsi" w:cstheme="minorHAnsi"/>
                <w:b/>
                <w:bCs/>
              </w:rPr>
            </w:pPr>
          </w:p>
        </w:tc>
        <w:tc>
          <w:tcPr>
            <w:tcW w:w="4903" w:type="dxa"/>
          </w:tcPr>
          <w:p w14:paraId="486C43D5" w14:textId="77777777" w:rsidR="00550B16" w:rsidRPr="00B93C11" w:rsidRDefault="00550B16" w:rsidP="00C94A7C">
            <w:pPr>
              <w:pStyle w:val="ListParagraph"/>
              <w:spacing w:before="240"/>
              <w:ind w:left="360"/>
              <w:rPr>
                <w:rFonts w:asciiTheme="minorHAnsi" w:hAnsiTheme="minorHAnsi" w:cstheme="minorHAnsi"/>
                <w:b/>
                <w:bCs/>
              </w:rPr>
            </w:pPr>
          </w:p>
        </w:tc>
      </w:tr>
      <w:tr w:rsidR="00550B16" w14:paraId="0051F055" w14:textId="77777777" w:rsidTr="00C94A7C">
        <w:trPr>
          <w:trHeight w:val="413"/>
        </w:trPr>
        <w:tc>
          <w:tcPr>
            <w:tcW w:w="2878" w:type="dxa"/>
          </w:tcPr>
          <w:p w14:paraId="65621548"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Omo</w:t>
            </w:r>
            <w:proofErr w:type="spellEnd"/>
            <w:r w:rsidRPr="00722B5E">
              <w:rPr>
                <w:rFonts w:asciiTheme="minorHAnsi" w:hAnsiTheme="minorHAnsi" w:cstheme="minorHAnsi"/>
                <w:b/>
                <w:bCs/>
              </w:rPr>
              <w:t xml:space="preserve"> </w:t>
            </w:r>
            <w:proofErr w:type="spellStart"/>
            <w:r w:rsidRPr="00722B5E">
              <w:rPr>
                <w:rFonts w:asciiTheme="minorHAnsi" w:hAnsiTheme="minorHAnsi" w:cstheme="minorHAnsi"/>
                <w:b/>
                <w:bCs/>
              </w:rPr>
              <w:t>Kuraz</w:t>
            </w:r>
            <w:proofErr w:type="spellEnd"/>
            <w:r w:rsidRPr="00722B5E">
              <w:rPr>
                <w:rFonts w:asciiTheme="minorHAnsi" w:hAnsiTheme="minorHAnsi" w:cstheme="minorHAnsi"/>
                <w:b/>
                <w:bCs/>
              </w:rPr>
              <w:t xml:space="preserve"> 5</w:t>
            </w:r>
          </w:p>
        </w:tc>
        <w:tc>
          <w:tcPr>
            <w:tcW w:w="1712" w:type="dxa"/>
          </w:tcPr>
          <w:p w14:paraId="7ED76B35" w14:textId="77777777" w:rsidR="00550B16" w:rsidRPr="00B93C11" w:rsidRDefault="00550B16" w:rsidP="00C94A7C">
            <w:pPr>
              <w:pStyle w:val="ListParagraph"/>
              <w:spacing w:before="240"/>
              <w:ind w:left="360"/>
              <w:jc w:val="both"/>
              <w:rPr>
                <w:rFonts w:asciiTheme="minorHAnsi" w:hAnsiTheme="minorHAnsi" w:cstheme="minorHAnsi"/>
                <w:b/>
                <w:bCs/>
              </w:rPr>
            </w:pPr>
          </w:p>
        </w:tc>
        <w:tc>
          <w:tcPr>
            <w:tcW w:w="4903" w:type="dxa"/>
          </w:tcPr>
          <w:p w14:paraId="2938BA5B" w14:textId="77777777" w:rsidR="00550B16" w:rsidRPr="00B93C11" w:rsidRDefault="00550B16" w:rsidP="00C94A7C">
            <w:pPr>
              <w:pStyle w:val="ListParagraph"/>
              <w:spacing w:before="240"/>
              <w:ind w:left="360"/>
              <w:jc w:val="both"/>
              <w:rPr>
                <w:rFonts w:asciiTheme="minorHAnsi" w:hAnsiTheme="minorHAnsi" w:cstheme="minorHAnsi"/>
                <w:b/>
                <w:bCs/>
              </w:rPr>
            </w:pPr>
          </w:p>
        </w:tc>
      </w:tr>
      <w:tr w:rsidR="00550B16" w14:paraId="38E1AB17" w14:textId="77777777" w:rsidTr="00C94A7C">
        <w:trPr>
          <w:trHeight w:val="260"/>
        </w:trPr>
        <w:tc>
          <w:tcPr>
            <w:tcW w:w="2878" w:type="dxa"/>
          </w:tcPr>
          <w:p w14:paraId="627D93FD"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Arjo</w:t>
            </w:r>
            <w:proofErr w:type="spellEnd"/>
            <w:r w:rsidRPr="00722B5E">
              <w:rPr>
                <w:rFonts w:asciiTheme="minorHAnsi" w:hAnsiTheme="minorHAnsi" w:cstheme="minorHAnsi"/>
                <w:b/>
                <w:bCs/>
              </w:rPr>
              <w:t xml:space="preserve"> </w:t>
            </w:r>
            <w:proofErr w:type="spellStart"/>
            <w:r w:rsidRPr="00722B5E">
              <w:rPr>
                <w:rFonts w:asciiTheme="minorHAnsi" w:hAnsiTheme="minorHAnsi" w:cstheme="minorHAnsi"/>
                <w:b/>
                <w:bCs/>
              </w:rPr>
              <w:t>Dedessa</w:t>
            </w:r>
            <w:proofErr w:type="spellEnd"/>
            <w:r w:rsidRPr="00722B5E">
              <w:rPr>
                <w:rFonts w:asciiTheme="minorHAnsi" w:hAnsiTheme="minorHAnsi" w:cstheme="minorHAnsi"/>
                <w:b/>
                <w:bCs/>
              </w:rPr>
              <w:t xml:space="preserve">, </w:t>
            </w:r>
          </w:p>
        </w:tc>
        <w:tc>
          <w:tcPr>
            <w:tcW w:w="1712" w:type="dxa"/>
          </w:tcPr>
          <w:p w14:paraId="06A34A13" w14:textId="77777777" w:rsidR="00550B16" w:rsidRPr="00B93C11" w:rsidRDefault="00550B16" w:rsidP="00C94A7C">
            <w:pPr>
              <w:pStyle w:val="ListParagraph"/>
              <w:spacing w:before="240"/>
              <w:ind w:left="360"/>
              <w:jc w:val="both"/>
              <w:rPr>
                <w:rFonts w:asciiTheme="minorHAnsi" w:hAnsiTheme="minorHAnsi" w:cstheme="minorHAnsi"/>
                <w:b/>
                <w:bCs/>
              </w:rPr>
            </w:pPr>
          </w:p>
        </w:tc>
        <w:tc>
          <w:tcPr>
            <w:tcW w:w="4903" w:type="dxa"/>
          </w:tcPr>
          <w:p w14:paraId="415D71C0" w14:textId="77777777" w:rsidR="00550B16" w:rsidRPr="00B93C11" w:rsidRDefault="00550B16" w:rsidP="00C94A7C">
            <w:pPr>
              <w:pStyle w:val="ListParagraph"/>
              <w:spacing w:before="240"/>
              <w:ind w:left="360"/>
              <w:jc w:val="both"/>
              <w:rPr>
                <w:rFonts w:asciiTheme="minorHAnsi" w:hAnsiTheme="minorHAnsi" w:cstheme="minorHAnsi"/>
                <w:b/>
                <w:bCs/>
              </w:rPr>
            </w:pPr>
          </w:p>
        </w:tc>
      </w:tr>
      <w:tr w:rsidR="00550B16" w14:paraId="5ED22398" w14:textId="77777777" w:rsidTr="00C94A7C">
        <w:trPr>
          <w:trHeight w:val="368"/>
        </w:trPr>
        <w:tc>
          <w:tcPr>
            <w:tcW w:w="2878" w:type="dxa"/>
          </w:tcPr>
          <w:p w14:paraId="446D711D"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Kessem</w:t>
            </w:r>
            <w:proofErr w:type="spellEnd"/>
          </w:p>
        </w:tc>
        <w:tc>
          <w:tcPr>
            <w:tcW w:w="1712" w:type="dxa"/>
          </w:tcPr>
          <w:p w14:paraId="3599449F" w14:textId="77777777" w:rsidR="00550B16" w:rsidRPr="00B93C11" w:rsidRDefault="00550B16" w:rsidP="00C94A7C">
            <w:pPr>
              <w:pStyle w:val="ListParagraph"/>
              <w:spacing w:before="240"/>
              <w:ind w:left="360"/>
              <w:jc w:val="both"/>
              <w:rPr>
                <w:rFonts w:asciiTheme="minorHAnsi" w:hAnsiTheme="minorHAnsi" w:cstheme="minorHAnsi"/>
                <w:b/>
                <w:bCs/>
              </w:rPr>
            </w:pPr>
          </w:p>
        </w:tc>
        <w:tc>
          <w:tcPr>
            <w:tcW w:w="4903" w:type="dxa"/>
          </w:tcPr>
          <w:p w14:paraId="53EA4E7E" w14:textId="77777777" w:rsidR="00550B16" w:rsidRPr="00B93C11" w:rsidRDefault="00550B16" w:rsidP="00C94A7C">
            <w:pPr>
              <w:pStyle w:val="ListParagraph"/>
              <w:spacing w:before="240"/>
              <w:ind w:left="360"/>
              <w:jc w:val="both"/>
              <w:rPr>
                <w:rFonts w:asciiTheme="minorHAnsi" w:hAnsiTheme="minorHAnsi" w:cstheme="minorHAnsi"/>
                <w:b/>
                <w:bCs/>
              </w:rPr>
            </w:pPr>
          </w:p>
        </w:tc>
      </w:tr>
      <w:tr w:rsidR="00550B16" w14:paraId="7FD4C36E" w14:textId="77777777" w:rsidTr="00C94A7C">
        <w:trPr>
          <w:trHeight w:val="692"/>
        </w:trPr>
        <w:tc>
          <w:tcPr>
            <w:tcW w:w="2878" w:type="dxa"/>
          </w:tcPr>
          <w:p w14:paraId="3EAC66AB"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Tana</w:t>
            </w:r>
            <w:proofErr w:type="spellEnd"/>
            <w:r w:rsidRPr="00722B5E">
              <w:rPr>
                <w:rFonts w:asciiTheme="minorHAnsi" w:hAnsiTheme="minorHAnsi" w:cstheme="minorHAnsi"/>
                <w:b/>
                <w:bCs/>
              </w:rPr>
              <w:t xml:space="preserve"> </w:t>
            </w:r>
            <w:proofErr w:type="spellStart"/>
            <w:r w:rsidRPr="00722B5E">
              <w:rPr>
                <w:rFonts w:asciiTheme="minorHAnsi" w:hAnsiTheme="minorHAnsi" w:cstheme="minorHAnsi"/>
                <w:b/>
                <w:bCs/>
              </w:rPr>
              <w:t>Beles</w:t>
            </w:r>
            <w:proofErr w:type="spellEnd"/>
            <w:r w:rsidRPr="00722B5E">
              <w:rPr>
                <w:rFonts w:asciiTheme="minorHAnsi" w:hAnsiTheme="minorHAnsi" w:cstheme="minorHAnsi"/>
                <w:b/>
                <w:bCs/>
              </w:rPr>
              <w:t xml:space="preserve"> </w:t>
            </w:r>
          </w:p>
        </w:tc>
        <w:tc>
          <w:tcPr>
            <w:tcW w:w="1712" w:type="dxa"/>
          </w:tcPr>
          <w:p w14:paraId="76EB8FE6" w14:textId="77777777" w:rsidR="00550B16" w:rsidRPr="00B93C11" w:rsidRDefault="00550B16" w:rsidP="00C94A7C">
            <w:pPr>
              <w:pStyle w:val="ListParagraph"/>
              <w:spacing w:before="240"/>
              <w:ind w:left="360"/>
              <w:jc w:val="both"/>
              <w:rPr>
                <w:rFonts w:asciiTheme="minorHAnsi" w:hAnsiTheme="minorHAnsi" w:cstheme="minorHAnsi"/>
                <w:b/>
                <w:bCs/>
              </w:rPr>
            </w:pPr>
          </w:p>
        </w:tc>
        <w:tc>
          <w:tcPr>
            <w:tcW w:w="4903" w:type="dxa"/>
          </w:tcPr>
          <w:p w14:paraId="45FC6C55" w14:textId="77777777" w:rsidR="00550B16" w:rsidRPr="00B93C11" w:rsidRDefault="00550B16" w:rsidP="00C94A7C">
            <w:pPr>
              <w:pStyle w:val="ListParagraph"/>
              <w:spacing w:before="240"/>
              <w:ind w:left="360"/>
              <w:jc w:val="both"/>
              <w:rPr>
                <w:rFonts w:asciiTheme="minorHAnsi" w:hAnsiTheme="minorHAnsi" w:cstheme="minorHAnsi"/>
                <w:b/>
                <w:bCs/>
              </w:rPr>
            </w:pPr>
          </w:p>
        </w:tc>
      </w:tr>
      <w:tr w:rsidR="00550B16" w14:paraId="253D936D" w14:textId="77777777" w:rsidTr="00C94A7C">
        <w:trPr>
          <w:trHeight w:val="350"/>
        </w:trPr>
        <w:tc>
          <w:tcPr>
            <w:tcW w:w="2878" w:type="dxa"/>
          </w:tcPr>
          <w:p w14:paraId="205A48E6" w14:textId="77777777" w:rsidR="00550B16" w:rsidRPr="00722B5E" w:rsidRDefault="00550B16" w:rsidP="00C94A7C">
            <w:pPr>
              <w:spacing w:before="240"/>
              <w:rPr>
                <w:rFonts w:asciiTheme="minorHAnsi" w:hAnsiTheme="minorHAnsi" w:cstheme="minorHAnsi"/>
                <w:b/>
                <w:bCs/>
              </w:rPr>
            </w:pPr>
            <w:proofErr w:type="spellStart"/>
            <w:r w:rsidRPr="00722B5E">
              <w:rPr>
                <w:rFonts w:asciiTheme="minorHAnsi" w:hAnsiTheme="minorHAnsi" w:cstheme="minorHAnsi"/>
                <w:b/>
                <w:bCs/>
              </w:rPr>
              <w:t>Tendaho</w:t>
            </w:r>
            <w:proofErr w:type="spellEnd"/>
            <w:r w:rsidRPr="00722B5E">
              <w:rPr>
                <w:rFonts w:asciiTheme="minorHAnsi" w:hAnsiTheme="minorHAnsi" w:cstheme="minorHAnsi"/>
                <w:b/>
                <w:bCs/>
              </w:rPr>
              <w:t xml:space="preserve"> </w:t>
            </w:r>
          </w:p>
        </w:tc>
        <w:tc>
          <w:tcPr>
            <w:tcW w:w="1712" w:type="dxa"/>
          </w:tcPr>
          <w:p w14:paraId="42AB75CC" w14:textId="77777777" w:rsidR="00550B16" w:rsidRPr="00B93C11" w:rsidRDefault="00550B16" w:rsidP="00C94A7C">
            <w:pPr>
              <w:pStyle w:val="ListParagraph"/>
              <w:spacing w:before="240"/>
              <w:ind w:left="360"/>
              <w:jc w:val="both"/>
              <w:rPr>
                <w:rFonts w:asciiTheme="minorHAnsi" w:hAnsiTheme="minorHAnsi" w:cstheme="minorHAnsi"/>
                <w:b/>
                <w:bCs/>
              </w:rPr>
            </w:pPr>
          </w:p>
        </w:tc>
        <w:tc>
          <w:tcPr>
            <w:tcW w:w="4903" w:type="dxa"/>
          </w:tcPr>
          <w:p w14:paraId="46D2EF92" w14:textId="77777777" w:rsidR="00550B16" w:rsidRPr="00B93C11" w:rsidRDefault="00550B16" w:rsidP="00C94A7C">
            <w:pPr>
              <w:pStyle w:val="ListParagraph"/>
              <w:spacing w:before="240"/>
              <w:ind w:left="360"/>
              <w:jc w:val="both"/>
              <w:rPr>
                <w:rFonts w:asciiTheme="minorHAnsi" w:hAnsiTheme="minorHAnsi" w:cstheme="minorHAnsi"/>
                <w:b/>
                <w:bCs/>
              </w:rPr>
            </w:pPr>
          </w:p>
        </w:tc>
      </w:tr>
    </w:tbl>
    <w:p w14:paraId="464D78D7" w14:textId="77777777" w:rsidR="00550B16" w:rsidRDefault="00550B16" w:rsidP="00550B16">
      <w:pPr>
        <w:jc w:val="both"/>
        <w:rPr>
          <w:rFonts w:asciiTheme="minorHAnsi" w:hAnsiTheme="minorHAnsi" w:cstheme="minorHAnsi"/>
          <w:b/>
          <w:bCs/>
        </w:rPr>
      </w:pPr>
    </w:p>
    <w:p w14:paraId="2521AB72" w14:textId="77777777" w:rsidR="00550B16" w:rsidRDefault="00550B16" w:rsidP="00550B16">
      <w:pPr>
        <w:jc w:val="both"/>
        <w:rPr>
          <w:rFonts w:asciiTheme="minorHAnsi" w:hAnsiTheme="minorHAnsi" w:cstheme="minorHAnsi"/>
          <w:b/>
          <w:bCs/>
        </w:rPr>
      </w:pPr>
    </w:p>
    <w:p w14:paraId="17BAF801" w14:textId="77777777" w:rsidR="00550B16" w:rsidRDefault="00550B16" w:rsidP="00550B16">
      <w:pPr>
        <w:widowControl/>
        <w:autoSpaceDE/>
        <w:autoSpaceDN/>
        <w:adjustRightInd/>
        <w:spacing w:after="160" w:line="259" w:lineRule="auto"/>
        <w:rPr>
          <w:rFonts w:asciiTheme="minorHAnsi" w:hAnsiTheme="minorHAnsi" w:cstheme="minorHAnsi"/>
          <w:b/>
          <w:bCs/>
        </w:rPr>
      </w:pPr>
      <w:r>
        <w:rPr>
          <w:rFonts w:asciiTheme="minorHAnsi" w:hAnsiTheme="minorHAnsi" w:cstheme="minorHAnsi"/>
          <w:b/>
          <w:bCs/>
        </w:rPr>
        <w:br w:type="page"/>
      </w:r>
    </w:p>
    <w:p w14:paraId="7AC8EBB1" w14:textId="77777777" w:rsidR="00550B16" w:rsidRPr="004F4B4E" w:rsidRDefault="00550B16" w:rsidP="00550B16">
      <w:pPr>
        <w:pStyle w:val="ListParagraph"/>
        <w:numPr>
          <w:ilvl w:val="0"/>
          <w:numId w:val="1"/>
        </w:numPr>
        <w:spacing w:before="240"/>
        <w:rPr>
          <w:rFonts w:asciiTheme="minorHAnsi" w:hAnsiTheme="minorHAnsi" w:cstheme="minorHAnsi"/>
          <w:b/>
          <w:bCs/>
        </w:rPr>
      </w:pPr>
      <w:r w:rsidRPr="004F4B4E">
        <w:rPr>
          <w:rFonts w:asciiTheme="minorHAnsi" w:hAnsiTheme="minorHAnsi" w:cstheme="minorHAnsi"/>
          <w:b/>
          <w:bCs/>
        </w:rPr>
        <w:lastRenderedPageBreak/>
        <w:t xml:space="preserve">DUE DILIGENCE </w:t>
      </w:r>
      <w:r>
        <w:rPr>
          <w:rFonts w:asciiTheme="minorHAnsi" w:hAnsiTheme="minorHAnsi" w:cstheme="minorHAnsi"/>
          <w:b/>
          <w:bCs/>
        </w:rPr>
        <w:t xml:space="preserve">TRANSACTION </w:t>
      </w:r>
      <w:r w:rsidRPr="004F4B4E">
        <w:rPr>
          <w:rFonts w:asciiTheme="minorHAnsi" w:hAnsiTheme="minorHAnsi" w:cstheme="minorHAnsi"/>
          <w:b/>
          <w:bCs/>
        </w:rPr>
        <w:t>FINDINGS</w:t>
      </w:r>
      <w:r>
        <w:rPr>
          <w:rFonts w:asciiTheme="minorHAnsi" w:hAnsiTheme="minorHAnsi" w:cstheme="minorHAnsi"/>
          <w:b/>
          <w:bCs/>
        </w:rPr>
        <w:t xml:space="preserve"> AND PROPOSED CONSIDERATION</w:t>
      </w:r>
    </w:p>
    <w:p w14:paraId="0906E163" w14:textId="77777777" w:rsidR="00550B16" w:rsidRDefault="00550B16" w:rsidP="00550B16">
      <w:pPr>
        <w:rPr>
          <w:rFonts w:asciiTheme="minorHAnsi" w:hAnsiTheme="minorHAnsi" w:cstheme="minorHAnsi"/>
        </w:rPr>
      </w:pPr>
    </w:p>
    <w:p w14:paraId="68013EA5" w14:textId="3F73EBFA" w:rsidR="00550B16" w:rsidRPr="00273EC7" w:rsidRDefault="00550B16" w:rsidP="00550B16">
      <w:pPr>
        <w:jc w:val="both"/>
        <w:rPr>
          <w:rFonts w:asciiTheme="minorHAnsi" w:hAnsiTheme="minorHAnsi" w:cstheme="minorHAnsi"/>
        </w:rPr>
      </w:pPr>
      <w:r w:rsidRPr="00273EC7">
        <w:rPr>
          <w:rFonts w:asciiTheme="minorHAnsi" w:hAnsiTheme="minorHAnsi" w:cstheme="minorHAnsi"/>
        </w:rPr>
        <w:t xml:space="preserve">Please highlight the key findings from independent due diligence on the Sugar </w:t>
      </w:r>
      <w:r>
        <w:rPr>
          <w:rFonts w:asciiTheme="minorHAnsi" w:hAnsiTheme="minorHAnsi" w:cstheme="minorHAnsi"/>
        </w:rPr>
        <w:t>e</w:t>
      </w:r>
      <w:r w:rsidRPr="00273EC7">
        <w:rPr>
          <w:rFonts w:asciiTheme="minorHAnsi" w:hAnsiTheme="minorHAnsi" w:cstheme="minorHAnsi"/>
        </w:rPr>
        <w:t xml:space="preserve">nterprises and key considerations that </w:t>
      </w:r>
      <w:proofErr w:type="gramStart"/>
      <w:r w:rsidRPr="00273EC7">
        <w:rPr>
          <w:rFonts w:asciiTheme="minorHAnsi" w:hAnsiTheme="minorHAnsi" w:cstheme="minorHAnsi"/>
        </w:rPr>
        <w:t xml:space="preserve">the </w:t>
      </w:r>
      <w:r w:rsidR="00310043">
        <w:rPr>
          <w:rFonts w:asciiTheme="minorHAnsi" w:hAnsiTheme="minorHAnsi" w:cstheme="minorHAnsi"/>
        </w:rPr>
        <w:t xml:space="preserve"> </w:t>
      </w:r>
      <w:proofErr w:type="spellStart"/>
      <w:r w:rsidR="00310043">
        <w:rPr>
          <w:rFonts w:asciiTheme="minorHAnsi" w:hAnsiTheme="minorHAnsi" w:cstheme="minorHAnsi"/>
        </w:rPr>
        <w:t>GoE</w:t>
      </w:r>
      <w:proofErr w:type="spellEnd"/>
      <w:proofErr w:type="gramEnd"/>
      <w:r>
        <w:rPr>
          <w:rFonts w:asciiTheme="minorHAnsi" w:hAnsiTheme="minorHAnsi" w:cstheme="minorHAnsi"/>
        </w:rPr>
        <w:t xml:space="preserve"> may</w:t>
      </w:r>
      <w:r w:rsidRPr="00273EC7">
        <w:rPr>
          <w:rFonts w:asciiTheme="minorHAnsi" w:hAnsiTheme="minorHAnsi" w:cstheme="minorHAnsi"/>
        </w:rPr>
        <w:t xml:space="preserve"> consider as part of the transaction.</w:t>
      </w:r>
    </w:p>
    <w:p w14:paraId="12CD3C2D" w14:textId="77777777" w:rsidR="00550B16" w:rsidRDefault="00550B16" w:rsidP="00550B16">
      <w:pPr>
        <w:rPr>
          <w:rFonts w:asciiTheme="minorHAnsi" w:hAnsiTheme="minorHAnsi" w:cstheme="minorHAnsi"/>
          <w:b/>
          <w:bCs/>
        </w:rPr>
      </w:pPr>
    </w:p>
    <w:tbl>
      <w:tblPr>
        <w:tblStyle w:val="TableGrid"/>
        <w:tblW w:w="0" w:type="auto"/>
        <w:tblLook w:val="04A0" w:firstRow="1" w:lastRow="0" w:firstColumn="1" w:lastColumn="0" w:noHBand="0" w:noVBand="1"/>
      </w:tblPr>
      <w:tblGrid>
        <w:gridCol w:w="715"/>
        <w:gridCol w:w="4500"/>
        <w:gridCol w:w="4135"/>
      </w:tblGrid>
      <w:tr w:rsidR="00550B16" w:rsidRPr="00B3089E" w14:paraId="3E87F959" w14:textId="77777777" w:rsidTr="00C94A7C">
        <w:tc>
          <w:tcPr>
            <w:tcW w:w="715" w:type="dxa"/>
            <w:shd w:val="clear" w:color="auto" w:fill="E7E6E6" w:themeFill="background2"/>
          </w:tcPr>
          <w:p w14:paraId="668A43F7" w14:textId="77777777" w:rsidR="00550B16" w:rsidRPr="00273EC7" w:rsidRDefault="00550B16" w:rsidP="00C94A7C">
            <w:pPr>
              <w:jc w:val="both"/>
              <w:rPr>
                <w:rFonts w:asciiTheme="minorHAnsi" w:hAnsiTheme="minorHAnsi" w:cstheme="minorHAnsi"/>
                <w:b/>
                <w:bCs/>
              </w:rPr>
            </w:pPr>
          </w:p>
        </w:tc>
        <w:tc>
          <w:tcPr>
            <w:tcW w:w="4500" w:type="dxa"/>
            <w:shd w:val="clear" w:color="auto" w:fill="E7E6E6" w:themeFill="background2"/>
          </w:tcPr>
          <w:p w14:paraId="615E4EB8" w14:textId="77777777" w:rsidR="00550B16" w:rsidRPr="00273EC7" w:rsidRDefault="00550B16" w:rsidP="00C94A7C">
            <w:pPr>
              <w:jc w:val="both"/>
              <w:rPr>
                <w:rFonts w:asciiTheme="minorHAnsi" w:hAnsiTheme="minorHAnsi" w:cstheme="minorHAnsi"/>
                <w:b/>
                <w:bCs/>
              </w:rPr>
            </w:pPr>
            <w:r>
              <w:rPr>
                <w:rFonts w:asciiTheme="minorHAnsi" w:hAnsiTheme="minorHAnsi" w:cstheme="minorHAnsi"/>
                <w:b/>
                <w:bCs/>
              </w:rPr>
              <w:t>Finding/Issue</w:t>
            </w:r>
          </w:p>
        </w:tc>
        <w:tc>
          <w:tcPr>
            <w:tcW w:w="4135" w:type="dxa"/>
            <w:shd w:val="clear" w:color="auto" w:fill="E7E6E6" w:themeFill="background2"/>
          </w:tcPr>
          <w:p w14:paraId="79FEC993" w14:textId="77777777" w:rsidR="00550B16" w:rsidRPr="00273EC7" w:rsidRDefault="00550B16" w:rsidP="00C94A7C">
            <w:pPr>
              <w:jc w:val="both"/>
              <w:rPr>
                <w:rFonts w:asciiTheme="minorHAnsi" w:hAnsiTheme="minorHAnsi" w:cstheme="minorHAnsi"/>
                <w:b/>
                <w:bCs/>
              </w:rPr>
            </w:pPr>
            <w:r w:rsidRPr="00273EC7">
              <w:rPr>
                <w:rFonts w:asciiTheme="minorHAnsi" w:hAnsiTheme="minorHAnsi" w:cstheme="minorHAnsi"/>
                <w:b/>
                <w:bCs/>
              </w:rPr>
              <w:t>Consideration</w:t>
            </w:r>
          </w:p>
        </w:tc>
      </w:tr>
      <w:tr w:rsidR="00550B16" w:rsidRPr="00B3089E" w14:paraId="32796C51" w14:textId="77777777" w:rsidTr="00C94A7C">
        <w:tc>
          <w:tcPr>
            <w:tcW w:w="715" w:type="dxa"/>
          </w:tcPr>
          <w:p w14:paraId="0175A95F" w14:textId="77777777" w:rsidR="00550B16" w:rsidRPr="00273EC7" w:rsidRDefault="00550B16" w:rsidP="00C94A7C">
            <w:pPr>
              <w:jc w:val="both"/>
              <w:rPr>
                <w:rFonts w:asciiTheme="minorHAnsi" w:hAnsiTheme="minorHAnsi" w:cstheme="minorHAnsi"/>
              </w:rPr>
            </w:pPr>
            <w:r w:rsidRPr="00273EC7">
              <w:rPr>
                <w:rFonts w:asciiTheme="minorHAnsi" w:hAnsiTheme="minorHAnsi" w:cstheme="minorHAnsi"/>
              </w:rPr>
              <w:t>1</w:t>
            </w:r>
          </w:p>
        </w:tc>
        <w:tc>
          <w:tcPr>
            <w:tcW w:w="4500" w:type="dxa"/>
          </w:tcPr>
          <w:p w14:paraId="19EF536B" w14:textId="77777777" w:rsidR="00550B16" w:rsidRPr="00273EC7" w:rsidRDefault="00550B16" w:rsidP="00C94A7C">
            <w:pPr>
              <w:jc w:val="both"/>
              <w:rPr>
                <w:rFonts w:asciiTheme="minorHAnsi" w:hAnsiTheme="minorHAnsi" w:cstheme="minorHAnsi"/>
              </w:rPr>
            </w:pPr>
          </w:p>
        </w:tc>
        <w:tc>
          <w:tcPr>
            <w:tcW w:w="4135" w:type="dxa"/>
          </w:tcPr>
          <w:p w14:paraId="0D5FE24D" w14:textId="77777777" w:rsidR="00550B16" w:rsidRPr="00273EC7" w:rsidRDefault="00550B16" w:rsidP="00C94A7C">
            <w:pPr>
              <w:jc w:val="both"/>
              <w:rPr>
                <w:rFonts w:asciiTheme="minorHAnsi" w:hAnsiTheme="minorHAnsi" w:cstheme="minorHAnsi"/>
              </w:rPr>
            </w:pPr>
          </w:p>
        </w:tc>
      </w:tr>
      <w:tr w:rsidR="00550B16" w:rsidRPr="00B3089E" w14:paraId="4D6FB4C9" w14:textId="77777777" w:rsidTr="00C94A7C">
        <w:tc>
          <w:tcPr>
            <w:tcW w:w="715" w:type="dxa"/>
          </w:tcPr>
          <w:p w14:paraId="773D346E" w14:textId="77777777" w:rsidR="00550B16" w:rsidRPr="00273EC7" w:rsidRDefault="00550B16" w:rsidP="00C94A7C">
            <w:pPr>
              <w:jc w:val="both"/>
              <w:rPr>
                <w:rFonts w:asciiTheme="minorHAnsi" w:hAnsiTheme="minorHAnsi" w:cstheme="minorHAnsi"/>
              </w:rPr>
            </w:pPr>
            <w:r>
              <w:rPr>
                <w:rFonts w:asciiTheme="minorHAnsi" w:hAnsiTheme="minorHAnsi" w:cstheme="minorHAnsi"/>
              </w:rPr>
              <w:t>2</w:t>
            </w:r>
          </w:p>
        </w:tc>
        <w:tc>
          <w:tcPr>
            <w:tcW w:w="4500" w:type="dxa"/>
          </w:tcPr>
          <w:p w14:paraId="02114FB8" w14:textId="77777777" w:rsidR="00550B16" w:rsidRPr="00273EC7" w:rsidRDefault="00550B16" w:rsidP="00C94A7C">
            <w:pPr>
              <w:jc w:val="both"/>
              <w:rPr>
                <w:rFonts w:asciiTheme="minorHAnsi" w:hAnsiTheme="minorHAnsi" w:cstheme="minorHAnsi"/>
              </w:rPr>
            </w:pPr>
          </w:p>
        </w:tc>
        <w:tc>
          <w:tcPr>
            <w:tcW w:w="4135" w:type="dxa"/>
          </w:tcPr>
          <w:p w14:paraId="6D2C095A" w14:textId="77777777" w:rsidR="00550B16" w:rsidRPr="00273EC7" w:rsidRDefault="00550B16" w:rsidP="00C94A7C">
            <w:pPr>
              <w:jc w:val="both"/>
              <w:rPr>
                <w:rFonts w:asciiTheme="minorHAnsi" w:hAnsiTheme="minorHAnsi" w:cstheme="minorHAnsi"/>
              </w:rPr>
            </w:pPr>
          </w:p>
        </w:tc>
      </w:tr>
      <w:tr w:rsidR="00550B16" w:rsidRPr="00806E1D" w14:paraId="7F326A6C" w14:textId="77777777" w:rsidTr="00C94A7C">
        <w:tc>
          <w:tcPr>
            <w:tcW w:w="715" w:type="dxa"/>
          </w:tcPr>
          <w:p w14:paraId="517773F0" w14:textId="77777777" w:rsidR="00550B16" w:rsidRDefault="00550B16" w:rsidP="00C94A7C">
            <w:pPr>
              <w:jc w:val="both"/>
              <w:rPr>
                <w:rFonts w:asciiTheme="minorHAnsi" w:hAnsiTheme="minorHAnsi" w:cstheme="minorHAnsi"/>
              </w:rPr>
            </w:pPr>
            <w:r>
              <w:rPr>
                <w:rFonts w:asciiTheme="minorHAnsi" w:hAnsiTheme="minorHAnsi" w:cstheme="minorHAnsi"/>
              </w:rPr>
              <w:t>3</w:t>
            </w:r>
          </w:p>
        </w:tc>
        <w:tc>
          <w:tcPr>
            <w:tcW w:w="4500" w:type="dxa"/>
          </w:tcPr>
          <w:p w14:paraId="6EA78DC2" w14:textId="77777777" w:rsidR="00550B16" w:rsidRPr="00806E1D" w:rsidRDefault="00550B16" w:rsidP="00C94A7C">
            <w:pPr>
              <w:jc w:val="both"/>
              <w:rPr>
                <w:rFonts w:asciiTheme="minorHAnsi" w:hAnsiTheme="minorHAnsi" w:cstheme="minorHAnsi"/>
              </w:rPr>
            </w:pPr>
          </w:p>
        </w:tc>
        <w:tc>
          <w:tcPr>
            <w:tcW w:w="4135" w:type="dxa"/>
          </w:tcPr>
          <w:p w14:paraId="2CF647EF" w14:textId="77777777" w:rsidR="00550B16" w:rsidRPr="00806E1D" w:rsidRDefault="00550B16" w:rsidP="00C94A7C">
            <w:pPr>
              <w:jc w:val="both"/>
              <w:rPr>
                <w:rFonts w:asciiTheme="minorHAnsi" w:hAnsiTheme="minorHAnsi" w:cstheme="minorHAnsi"/>
              </w:rPr>
            </w:pPr>
          </w:p>
        </w:tc>
      </w:tr>
      <w:tr w:rsidR="00550B16" w:rsidRPr="00806E1D" w14:paraId="5DDF9349" w14:textId="77777777" w:rsidTr="00C94A7C">
        <w:tc>
          <w:tcPr>
            <w:tcW w:w="715" w:type="dxa"/>
          </w:tcPr>
          <w:p w14:paraId="4C299FD4" w14:textId="77777777" w:rsidR="00550B16" w:rsidRDefault="00550B16" w:rsidP="00C94A7C">
            <w:pPr>
              <w:jc w:val="both"/>
              <w:rPr>
                <w:rFonts w:asciiTheme="minorHAnsi" w:hAnsiTheme="minorHAnsi" w:cstheme="minorHAnsi"/>
              </w:rPr>
            </w:pPr>
            <w:r>
              <w:rPr>
                <w:rFonts w:asciiTheme="minorHAnsi" w:hAnsiTheme="minorHAnsi" w:cstheme="minorHAnsi"/>
              </w:rPr>
              <w:t>4</w:t>
            </w:r>
          </w:p>
        </w:tc>
        <w:tc>
          <w:tcPr>
            <w:tcW w:w="4500" w:type="dxa"/>
          </w:tcPr>
          <w:p w14:paraId="73E565C0" w14:textId="77777777" w:rsidR="00550B16" w:rsidRPr="00806E1D" w:rsidRDefault="00550B16" w:rsidP="00C94A7C">
            <w:pPr>
              <w:jc w:val="both"/>
              <w:rPr>
                <w:rFonts w:asciiTheme="minorHAnsi" w:hAnsiTheme="minorHAnsi" w:cstheme="minorHAnsi"/>
              </w:rPr>
            </w:pPr>
          </w:p>
        </w:tc>
        <w:tc>
          <w:tcPr>
            <w:tcW w:w="4135" w:type="dxa"/>
          </w:tcPr>
          <w:p w14:paraId="427D5981" w14:textId="77777777" w:rsidR="00550B16" w:rsidRPr="00806E1D" w:rsidRDefault="00550B16" w:rsidP="00C94A7C">
            <w:pPr>
              <w:jc w:val="both"/>
              <w:rPr>
                <w:rFonts w:asciiTheme="minorHAnsi" w:hAnsiTheme="minorHAnsi" w:cstheme="minorHAnsi"/>
              </w:rPr>
            </w:pPr>
          </w:p>
        </w:tc>
      </w:tr>
      <w:tr w:rsidR="00550B16" w:rsidRPr="00806E1D" w14:paraId="44FB3D67" w14:textId="77777777" w:rsidTr="00C94A7C">
        <w:tc>
          <w:tcPr>
            <w:tcW w:w="715" w:type="dxa"/>
          </w:tcPr>
          <w:p w14:paraId="65224729" w14:textId="77777777" w:rsidR="00550B16" w:rsidRDefault="00550B16" w:rsidP="00C94A7C">
            <w:pPr>
              <w:jc w:val="both"/>
              <w:rPr>
                <w:rFonts w:asciiTheme="minorHAnsi" w:hAnsiTheme="minorHAnsi" w:cstheme="minorHAnsi"/>
              </w:rPr>
            </w:pPr>
            <w:r>
              <w:rPr>
                <w:rFonts w:asciiTheme="minorHAnsi" w:hAnsiTheme="minorHAnsi" w:cstheme="minorHAnsi"/>
              </w:rPr>
              <w:t>5</w:t>
            </w:r>
          </w:p>
        </w:tc>
        <w:tc>
          <w:tcPr>
            <w:tcW w:w="4500" w:type="dxa"/>
          </w:tcPr>
          <w:p w14:paraId="6F10E275" w14:textId="77777777" w:rsidR="00550B16" w:rsidRPr="00806E1D" w:rsidRDefault="00550B16" w:rsidP="00C94A7C">
            <w:pPr>
              <w:jc w:val="both"/>
              <w:rPr>
                <w:rFonts w:asciiTheme="minorHAnsi" w:hAnsiTheme="minorHAnsi" w:cstheme="minorHAnsi"/>
              </w:rPr>
            </w:pPr>
          </w:p>
        </w:tc>
        <w:tc>
          <w:tcPr>
            <w:tcW w:w="4135" w:type="dxa"/>
          </w:tcPr>
          <w:p w14:paraId="75CC984A" w14:textId="77777777" w:rsidR="00550B16" w:rsidRPr="00806E1D" w:rsidRDefault="00550B16" w:rsidP="00C94A7C">
            <w:pPr>
              <w:jc w:val="both"/>
              <w:rPr>
                <w:rFonts w:asciiTheme="minorHAnsi" w:hAnsiTheme="minorHAnsi" w:cstheme="minorHAnsi"/>
              </w:rPr>
            </w:pPr>
          </w:p>
        </w:tc>
      </w:tr>
      <w:tr w:rsidR="00550B16" w:rsidRPr="00806E1D" w14:paraId="731D3E84" w14:textId="77777777" w:rsidTr="00C94A7C">
        <w:tc>
          <w:tcPr>
            <w:tcW w:w="715" w:type="dxa"/>
          </w:tcPr>
          <w:p w14:paraId="756F6F42" w14:textId="77777777" w:rsidR="00550B16" w:rsidRDefault="00550B16" w:rsidP="00C94A7C">
            <w:pPr>
              <w:jc w:val="both"/>
              <w:rPr>
                <w:rFonts w:asciiTheme="minorHAnsi" w:hAnsiTheme="minorHAnsi" w:cstheme="minorHAnsi"/>
              </w:rPr>
            </w:pPr>
            <w:r>
              <w:rPr>
                <w:rFonts w:asciiTheme="minorHAnsi" w:hAnsiTheme="minorHAnsi" w:cstheme="minorHAnsi"/>
              </w:rPr>
              <w:t>6</w:t>
            </w:r>
          </w:p>
        </w:tc>
        <w:tc>
          <w:tcPr>
            <w:tcW w:w="4500" w:type="dxa"/>
          </w:tcPr>
          <w:p w14:paraId="4F0C24D2" w14:textId="77777777" w:rsidR="00550B16" w:rsidRPr="00806E1D" w:rsidRDefault="00550B16" w:rsidP="00C94A7C">
            <w:pPr>
              <w:jc w:val="both"/>
              <w:rPr>
                <w:rFonts w:asciiTheme="minorHAnsi" w:hAnsiTheme="minorHAnsi" w:cstheme="minorHAnsi"/>
              </w:rPr>
            </w:pPr>
          </w:p>
        </w:tc>
        <w:tc>
          <w:tcPr>
            <w:tcW w:w="4135" w:type="dxa"/>
          </w:tcPr>
          <w:p w14:paraId="1FED7138" w14:textId="77777777" w:rsidR="00550B16" w:rsidRPr="00806E1D" w:rsidRDefault="00550B16" w:rsidP="00C94A7C">
            <w:pPr>
              <w:jc w:val="both"/>
              <w:rPr>
                <w:rFonts w:asciiTheme="minorHAnsi" w:hAnsiTheme="minorHAnsi" w:cstheme="minorHAnsi"/>
              </w:rPr>
            </w:pPr>
          </w:p>
        </w:tc>
      </w:tr>
      <w:tr w:rsidR="00550B16" w:rsidRPr="00806E1D" w14:paraId="57F6D599" w14:textId="77777777" w:rsidTr="00C94A7C">
        <w:tc>
          <w:tcPr>
            <w:tcW w:w="715" w:type="dxa"/>
          </w:tcPr>
          <w:p w14:paraId="43F4519A" w14:textId="77777777" w:rsidR="00550B16" w:rsidRDefault="00550B16" w:rsidP="00C94A7C">
            <w:pPr>
              <w:jc w:val="both"/>
              <w:rPr>
                <w:rFonts w:asciiTheme="minorHAnsi" w:hAnsiTheme="minorHAnsi" w:cstheme="minorHAnsi"/>
              </w:rPr>
            </w:pPr>
            <w:r>
              <w:rPr>
                <w:rFonts w:asciiTheme="minorHAnsi" w:hAnsiTheme="minorHAnsi" w:cstheme="minorHAnsi"/>
              </w:rPr>
              <w:t>7</w:t>
            </w:r>
          </w:p>
        </w:tc>
        <w:tc>
          <w:tcPr>
            <w:tcW w:w="4500" w:type="dxa"/>
          </w:tcPr>
          <w:p w14:paraId="0EEB6055" w14:textId="77777777" w:rsidR="00550B16" w:rsidRPr="00806E1D" w:rsidRDefault="00550B16" w:rsidP="00C94A7C">
            <w:pPr>
              <w:jc w:val="both"/>
              <w:rPr>
                <w:rFonts w:asciiTheme="minorHAnsi" w:hAnsiTheme="minorHAnsi" w:cstheme="minorHAnsi"/>
              </w:rPr>
            </w:pPr>
          </w:p>
        </w:tc>
        <w:tc>
          <w:tcPr>
            <w:tcW w:w="4135" w:type="dxa"/>
          </w:tcPr>
          <w:p w14:paraId="76DB591E" w14:textId="77777777" w:rsidR="00550B16" w:rsidRPr="00806E1D" w:rsidRDefault="00550B16" w:rsidP="00C94A7C">
            <w:pPr>
              <w:jc w:val="both"/>
              <w:rPr>
                <w:rFonts w:asciiTheme="minorHAnsi" w:hAnsiTheme="minorHAnsi" w:cstheme="minorHAnsi"/>
              </w:rPr>
            </w:pPr>
          </w:p>
        </w:tc>
      </w:tr>
      <w:tr w:rsidR="00550B16" w:rsidRPr="00806E1D" w14:paraId="484B1182" w14:textId="77777777" w:rsidTr="00C94A7C">
        <w:tc>
          <w:tcPr>
            <w:tcW w:w="715" w:type="dxa"/>
          </w:tcPr>
          <w:p w14:paraId="336D389B" w14:textId="77777777" w:rsidR="00550B16" w:rsidRDefault="00550B16" w:rsidP="00C94A7C">
            <w:pPr>
              <w:jc w:val="both"/>
              <w:rPr>
                <w:rFonts w:asciiTheme="minorHAnsi" w:hAnsiTheme="minorHAnsi" w:cstheme="minorHAnsi"/>
              </w:rPr>
            </w:pPr>
          </w:p>
        </w:tc>
        <w:tc>
          <w:tcPr>
            <w:tcW w:w="4500" w:type="dxa"/>
          </w:tcPr>
          <w:p w14:paraId="00216CFA" w14:textId="77777777" w:rsidR="00550B16" w:rsidRPr="00806E1D" w:rsidRDefault="00550B16" w:rsidP="00C94A7C">
            <w:pPr>
              <w:jc w:val="both"/>
              <w:rPr>
                <w:rFonts w:asciiTheme="minorHAnsi" w:hAnsiTheme="minorHAnsi" w:cstheme="minorHAnsi"/>
              </w:rPr>
            </w:pPr>
          </w:p>
        </w:tc>
        <w:tc>
          <w:tcPr>
            <w:tcW w:w="4135" w:type="dxa"/>
          </w:tcPr>
          <w:p w14:paraId="1D5E5E0E" w14:textId="77777777" w:rsidR="00550B16" w:rsidRPr="00806E1D" w:rsidRDefault="00550B16" w:rsidP="00C94A7C">
            <w:pPr>
              <w:jc w:val="both"/>
              <w:rPr>
                <w:rFonts w:asciiTheme="minorHAnsi" w:hAnsiTheme="minorHAnsi" w:cstheme="minorHAnsi"/>
              </w:rPr>
            </w:pPr>
          </w:p>
        </w:tc>
      </w:tr>
      <w:tr w:rsidR="00550B16" w:rsidRPr="00806E1D" w14:paraId="11D3F798" w14:textId="77777777" w:rsidTr="00C94A7C">
        <w:tc>
          <w:tcPr>
            <w:tcW w:w="715" w:type="dxa"/>
          </w:tcPr>
          <w:p w14:paraId="02EB88F7" w14:textId="77777777" w:rsidR="00550B16" w:rsidRDefault="00550B16" w:rsidP="00C94A7C">
            <w:pPr>
              <w:jc w:val="both"/>
              <w:rPr>
                <w:rFonts w:asciiTheme="minorHAnsi" w:hAnsiTheme="minorHAnsi" w:cstheme="minorHAnsi"/>
              </w:rPr>
            </w:pPr>
          </w:p>
        </w:tc>
        <w:tc>
          <w:tcPr>
            <w:tcW w:w="4500" w:type="dxa"/>
          </w:tcPr>
          <w:p w14:paraId="20F20BF4" w14:textId="77777777" w:rsidR="00550B16" w:rsidRPr="00806E1D" w:rsidRDefault="00550B16" w:rsidP="00C94A7C">
            <w:pPr>
              <w:jc w:val="both"/>
              <w:rPr>
                <w:rFonts w:asciiTheme="minorHAnsi" w:hAnsiTheme="minorHAnsi" w:cstheme="minorHAnsi"/>
              </w:rPr>
            </w:pPr>
          </w:p>
        </w:tc>
        <w:tc>
          <w:tcPr>
            <w:tcW w:w="4135" w:type="dxa"/>
          </w:tcPr>
          <w:p w14:paraId="00C1472B" w14:textId="77777777" w:rsidR="00550B16" w:rsidRPr="00806E1D" w:rsidRDefault="00550B16" w:rsidP="00C94A7C">
            <w:pPr>
              <w:jc w:val="both"/>
              <w:rPr>
                <w:rFonts w:asciiTheme="minorHAnsi" w:hAnsiTheme="minorHAnsi" w:cstheme="minorHAnsi"/>
              </w:rPr>
            </w:pPr>
          </w:p>
        </w:tc>
      </w:tr>
      <w:tr w:rsidR="00550B16" w:rsidRPr="00806E1D" w14:paraId="11A2013B" w14:textId="77777777" w:rsidTr="00C94A7C">
        <w:tc>
          <w:tcPr>
            <w:tcW w:w="715" w:type="dxa"/>
          </w:tcPr>
          <w:p w14:paraId="0BCE33D3" w14:textId="77777777" w:rsidR="00550B16" w:rsidRDefault="00550B16" w:rsidP="00C94A7C">
            <w:pPr>
              <w:jc w:val="both"/>
              <w:rPr>
                <w:rFonts w:asciiTheme="minorHAnsi" w:hAnsiTheme="minorHAnsi" w:cstheme="minorHAnsi"/>
              </w:rPr>
            </w:pPr>
          </w:p>
        </w:tc>
        <w:tc>
          <w:tcPr>
            <w:tcW w:w="4500" w:type="dxa"/>
          </w:tcPr>
          <w:p w14:paraId="00A6EE13" w14:textId="77777777" w:rsidR="00550B16" w:rsidRPr="00806E1D" w:rsidRDefault="00550B16" w:rsidP="00C94A7C">
            <w:pPr>
              <w:jc w:val="both"/>
              <w:rPr>
                <w:rFonts w:asciiTheme="minorHAnsi" w:hAnsiTheme="minorHAnsi" w:cstheme="minorHAnsi"/>
              </w:rPr>
            </w:pPr>
          </w:p>
        </w:tc>
        <w:tc>
          <w:tcPr>
            <w:tcW w:w="4135" w:type="dxa"/>
          </w:tcPr>
          <w:p w14:paraId="1F080484" w14:textId="77777777" w:rsidR="00550B16" w:rsidRPr="00806E1D" w:rsidRDefault="00550B16" w:rsidP="00C94A7C">
            <w:pPr>
              <w:jc w:val="both"/>
              <w:rPr>
                <w:rFonts w:asciiTheme="minorHAnsi" w:hAnsiTheme="minorHAnsi" w:cstheme="minorHAnsi"/>
              </w:rPr>
            </w:pPr>
          </w:p>
        </w:tc>
      </w:tr>
      <w:tr w:rsidR="00550B16" w:rsidRPr="00806E1D" w14:paraId="0217EEC5" w14:textId="77777777" w:rsidTr="00C94A7C">
        <w:tc>
          <w:tcPr>
            <w:tcW w:w="715" w:type="dxa"/>
          </w:tcPr>
          <w:p w14:paraId="0F15DD6C" w14:textId="77777777" w:rsidR="00550B16" w:rsidRDefault="00550B16" w:rsidP="00C94A7C">
            <w:pPr>
              <w:jc w:val="both"/>
              <w:rPr>
                <w:rFonts w:asciiTheme="minorHAnsi" w:hAnsiTheme="minorHAnsi" w:cstheme="minorHAnsi"/>
              </w:rPr>
            </w:pPr>
          </w:p>
        </w:tc>
        <w:tc>
          <w:tcPr>
            <w:tcW w:w="4500" w:type="dxa"/>
          </w:tcPr>
          <w:p w14:paraId="54DC396C" w14:textId="77777777" w:rsidR="00550B16" w:rsidRPr="00806E1D" w:rsidRDefault="00550B16" w:rsidP="00C94A7C">
            <w:pPr>
              <w:jc w:val="both"/>
              <w:rPr>
                <w:rFonts w:asciiTheme="minorHAnsi" w:hAnsiTheme="minorHAnsi" w:cstheme="minorHAnsi"/>
              </w:rPr>
            </w:pPr>
          </w:p>
        </w:tc>
        <w:tc>
          <w:tcPr>
            <w:tcW w:w="4135" w:type="dxa"/>
          </w:tcPr>
          <w:p w14:paraId="1F93BF20" w14:textId="77777777" w:rsidR="00550B16" w:rsidRPr="00806E1D" w:rsidRDefault="00550B16" w:rsidP="00C94A7C">
            <w:pPr>
              <w:jc w:val="both"/>
              <w:rPr>
                <w:rFonts w:asciiTheme="minorHAnsi" w:hAnsiTheme="minorHAnsi" w:cstheme="minorHAnsi"/>
              </w:rPr>
            </w:pPr>
          </w:p>
        </w:tc>
      </w:tr>
      <w:tr w:rsidR="00550B16" w:rsidRPr="00806E1D" w14:paraId="15AFE175" w14:textId="77777777" w:rsidTr="00C94A7C">
        <w:tc>
          <w:tcPr>
            <w:tcW w:w="715" w:type="dxa"/>
          </w:tcPr>
          <w:p w14:paraId="6B2F9B42" w14:textId="77777777" w:rsidR="00550B16" w:rsidRDefault="00550B16" w:rsidP="00C94A7C">
            <w:pPr>
              <w:jc w:val="both"/>
              <w:rPr>
                <w:rFonts w:asciiTheme="minorHAnsi" w:hAnsiTheme="minorHAnsi" w:cstheme="minorHAnsi"/>
              </w:rPr>
            </w:pPr>
          </w:p>
        </w:tc>
        <w:tc>
          <w:tcPr>
            <w:tcW w:w="4500" w:type="dxa"/>
          </w:tcPr>
          <w:p w14:paraId="1C642CD1" w14:textId="77777777" w:rsidR="00550B16" w:rsidRPr="00806E1D" w:rsidRDefault="00550B16" w:rsidP="00C94A7C">
            <w:pPr>
              <w:jc w:val="both"/>
              <w:rPr>
                <w:rFonts w:asciiTheme="minorHAnsi" w:hAnsiTheme="minorHAnsi" w:cstheme="minorHAnsi"/>
              </w:rPr>
            </w:pPr>
          </w:p>
        </w:tc>
        <w:tc>
          <w:tcPr>
            <w:tcW w:w="4135" w:type="dxa"/>
          </w:tcPr>
          <w:p w14:paraId="4A17FF74" w14:textId="77777777" w:rsidR="00550B16" w:rsidRPr="00806E1D" w:rsidRDefault="00550B16" w:rsidP="00C94A7C">
            <w:pPr>
              <w:jc w:val="both"/>
              <w:rPr>
                <w:rFonts w:asciiTheme="minorHAnsi" w:hAnsiTheme="minorHAnsi" w:cstheme="minorHAnsi"/>
              </w:rPr>
            </w:pPr>
          </w:p>
        </w:tc>
      </w:tr>
      <w:tr w:rsidR="00550B16" w:rsidRPr="00806E1D" w14:paraId="573C19CB" w14:textId="77777777" w:rsidTr="00C94A7C">
        <w:tc>
          <w:tcPr>
            <w:tcW w:w="715" w:type="dxa"/>
          </w:tcPr>
          <w:p w14:paraId="1768F097" w14:textId="77777777" w:rsidR="00550B16" w:rsidRDefault="00550B16" w:rsidP="00C94A7C">
            <w:pPr>
              <w:jc w:val="both"/>
              <w:rPr>
                <w:rFonts w:asciiTheme="minorHAnsi" w:hAnsiTheme="minorHAnsi" w:cstheme="minorHAnsi"/>
              </w:rPr>
            </w:pPr>
          </w:p>
        </w:tc>
        <w:tc>
          <w:tcPr>
            <w:tcW w:w="4500" w:type="dxa"/>
          </w:tcPr>
          <w:p w14:paraId="2FE29557" w14:textId="77777777" w:rsidR="00550B16" w:rsidRPr="00806E1D" w:rsidRDefault="00550B16" w:rsidP="00C94A7C">
            <w:pPr>
              <w:jc w:val="both"/>
              <w:rPr>
                <w:rFonts w:asciiTheme="minorHAnsi" w:hAnsiTheme="minorHAnsi" w:cstheme="minorHAnsi"/>
              </w:rPr>
            </w:pPr>
          </w:p>
        </w:tc>
        <w:tc>
          <w:tcPr>
            <w:tcW w:w="4135" w:type="dxa"/>
          </w:tcPr>
          <w:p w14:paraId="22880532" w14:textId="77777777" w:rsidR="00550B16" w:rsidRPr="00806E1D" w:rsidRDefault="00550B16" w:rsidP="00C94A7C">
            <w:pPr>
              <w:jc w:val="both"/>
              <w:rPr>
                <w:rFonts w:asciiTheme="minorHAnsi" w:hAnsiTheme="minorHAnsi" w:cstheme="minorHAnsi"/>
              </w:rPr>
            </w:pPr>
          </w:p>
        </w:tc>
      </w:tr>
      <w:tr w:rsidR="00550B16" w:rsidRPr="00806E1D" w14:paraId="0406679D" w14:textId="77777777" w:rsidTr="00C94A7C">
        <w:tc>
          <w:tcPr>
            <w:tcW w:w="715" w:type="dxa"/>
          </w:tcPr>
          <w:p w14:paraId="37B6574A" w14:textId="77777777" w:rsidR="00550B16" w:rsidRDefault="00550B16" w:rsidP="00C94A7C">
            <w:pPr>
              <w:jc w:val="both"/>
              <w:rPr>
                <w:rFonts w:asciiTheme="minorHAnsi" w:hAnsiTheme="minorHAnsi" w:cstheme="minorHAnsi"/>
              </w:rPr>
            </w:pPr>
          </w:p>
        </w:tc>
        <w:tc>
          <w:tcPr>
            <w:tcW w:w="4500" w:type="dxa"/>
          </w:tcPr>
          <w:p w14:paraId="693F83DA" w14:textId="77777777" w:rsidR="00550B16" w:rsidRPr="00806E1D" w:rsidRDefault="00550B16" w:rsidP="00C94A7C">
            <w:pPr>
              <w:jc w:val="both"/>
              <w:rPr>
                <w:rFonts w:asciiTheme="minorHAnsi" w:hAnsiTheme="minorHAnsi" w:cstheme="minorHAnsi"/>
              </w:rPr>
            </w:pPr>
          </w:p>
        </w:tc>
        <w:tc>
          <w:tcPr>
            <w:tcW w:w="4135" w:type="dxa"/>
          </w:tcPr>
          <w:p w14:paraId="44B23775" w14:textId="77777777" w:rsidR="00550B16" w:rsidRPr="00806E1D" w:rsidRDefault="00550B16" w:rsidP="00C94A7C">
            <w:pPr>
              <w:jc w:val="both"/>
              <w:rPr>
                <w:rFonts w:asciiTheme="minorHAnsi" w:hAnsiTheme="minorHAnsi" w:cstheme="minorHAnsi"/>
              </w:rPr>
            </w:pPr>
          </w:p>
        </w:tc>
      </w:tr>
    </w:tbl>
    <w:p w14:paraId="04C198ED" w14:textId="77777777" w:rsidR="00550B16" w:rsidRDefault="00550B16" w:rsidP="00550B16">
      <w:pPr>
        <w:jc w:val="both"/>
        <w:rPr>
          <w:rFonts w:asciiTheme="minorHAnsi" w:hAnsiTheme="minorHAnsi" w:cstheme="minorHAnsi"/>
          <w:b/>
          <w:bCs/>
        </w:rPr>
      </w:pPr>
    </w:p>
    <w:p w14:paraId="121479FE" w14:textId="77777777" w:rsidR="00550B16" w:rsidRPr="004F4B4E" w:rsidRDefault="00550B16" w:rsidP="00550B16">
      <w:pPr>
        <w:rPr>
          <w:rFonts w:asciiTheme="minorHAnsi" w:hAnsiTheme="minorHAnsi" w:cstheme="minorHAnsi"/>
        </w:rPr>
      </w:pPr>
      <w:r>
        <w:rPr>
          <w:rFonts w:asciiTheme="minorHAnsi" w:hAnsiTheme="minorHAnsi" w:cstheme="minorHAnsi"/>
          <w:b/>
          <w:bCs/>
          <w:i/>
          <w:iCs/>
        </w:rPr>
        <w:t>*</w:t>
      </w:r>
      <w:r w:rsidRPr="004F4B4E">
        <w:rPr>
          <w:rFonts w:asciiTheme="minorHAnsi" w:hAnsiTheme="minorHAnsi" w:cstheme="minorHAnsi"/>
          <w:b/>
          <w:bCs/>
          <w:i/>
          <w:iCs/>
        </w:rPr>
        <w:t>NOTE</w:t>
      </w:r>
      <w:r w:rsidRPr="004F4B4E">
        <w:rPr>
          <w:rFonts w:asciiTheme="minorHAnsi" w:hAnsiTheme="minorHAnsi" w:cstheme="minorHAnsi"/>
          <w:i/>
          <w:iCs/>
        </w:rPr>
        <w:t xml:space="preserve">: </w:t>
      </w:r>
      <w:r w:rsidRPr="004F4B4E">
        <w:rPr>
          <w:rFonts w:asciiTheme="minorHAnsi" w:hAnsiTheme="minorHAnsi" w:cstheme="minorHAnsi"/>
          <w:b/>
          <w:bCs/>
          <w:i/>
          <w:iCs/>
        </w:rPr>
        <w:t xml:space="preserve">If the findings or shortcomings relate to more than one (1) </w:t>
      </w:r>
      <w:r>
        <w:rPr>
          <w:rFonts w:asciiTheme="minorHAnsi" w:hAnsiTheme="minorHAnsi" w:cstheme="minorHAnsi"/>
          <w:b/>
          <w:bCs/>
          <w:i/>
          <w:iCs/>
        </w:rPr>
        <w:t>S</w:t>
      </w:r>
      <w:r w:rsidRPr="004F4B4E">
        <w:rPr>
          <w:rFonts w:asciiTheme="minorHAnsi" w:hAnsiTheme="minorHAnsi" w:cstheme="minorHAnsi"/>
          <w:b/>
          <w:bCs/>
          <w:i/>
          <w:iCs/>
        </w:rPr>
        <w:t>ugar enterprise, please state so.</w:t>
      </w:r>
      <w:r>
        <w:rPr>
          <w:rFonts w:asciiTheme="minorHAnsi" w:hAnsiTheme="minorHAnsi" w:cstheme="minorHAnsi"/>
        </w:rPr>
        <w:t xml:space="preserve"> </w:t>
      </w:r>
    </w:p>
    <w:p w14:paraId="3698BA19" w14:textId="77777777" w:rsidR="00550B16" w:rsidRDefault="00550B16" w:rsidP="00550B16">
      <w:pPr>
        <w:jc w:val="both"/>
        <w:rPr>
          <w:rFonts w:asciiTheme="minorHAnsi" w:hAnsiTheme="minorHAnsi" w:cstheme="minorHAnsi"/>
          <w:b/>
          <w:bCs/>
          <w:i/>
          <w:iCs/>
          <w:sz w:val="20"/>
          <w:szCs w:val="20"/>
        </w:rPr>
      </w:pPr>
    </w:p>
    <w:p w14:paraId="1C282D19" w14:textId="77777777" w:rsidR="00550B16" w:rsidRDefault="00550B16" w:rsidP="00550B16">
      <w:pPr>
        <w:widowControl/>
        <w:autoSpaceDE/>
        <w:autoSpaceDN/>
        <w:adjustRightInd/>
        <w:spacing w:after="160" w:line="259" w:lineRule="auto"/>
        <w:rPr>
          <w:rFonts w:asciiTheme="minorHAnsi" w:hAnsiTheme="minorHAnsi" w:cstheme="minorHAnsi"/>
          <w:b/>
          <w:bCs/>
        </w:rPr>
      </w:pPr>
      <w:r>
        <w:rPr>
          <w:rFonts w:asciiTheme="minorHAnsi" w:hAnsiTheme="minorHAnsi" w:cstheme="minorHAnsi"/>
          <w:b/>
          <w:bCs/>
        </w:rPr>
        <w:br w:type="page"/>
      </w:r>
    </w:p>
    <w:p w14:paraId="4C56CDA8" w14:textId="77777777" w:rsidR="00550B16" w:rsidRDefault="00550B16" w:rsidP="00550B16">
      <w:pPr>
        <w:pStyle w:val="ListParagraph"/>
        <w:numPr>
          <w:ilvl w:val="0"/>
          <w:numId w:val="1"/>
        </w:numPr>
        <w:spacing w:before="240"/>
        <w:rPr>
          <w:rFonts w:asciiTheme="minorHAnsi" w:hAnsiTheme="minorHAnsi" w:cstheme="minorHAnsi"/>
          <w:b/>
          <w:bCs/>
        </w:rPr>
      </w:pPr>
      <w:r>
        <w:rPr>
          <w:rFonts w:asciiTheme="minorHAnsi" w:hAnsiTheme="minorHAnsi" w:cstheme="minorHAnsi"/>
          <w:b/>
          <w:bCs/>
        </w:rPr>
        <w:lastRenderedPageBreak/>
        <w:t>DUE DILIGENCE LIMITATIONS NOTED</w:t>
      </w:r>
    </w:p>
    <w:p w14:paraId="391C7B00" w14:textId="77777777" w:rsidR="00550B16" w:rsidRPr="00273EC7" w:rsidRDefault="00550B16" w:rsidP="00550B16">
      <w:pPr>
        <w:rPr>
          <w:rFonts w:asciiTheme="minorHAnsi" w:hAnsiTheme="minorHAnsi" w:cstheme="minorHAnsi"/>
        </w:rPr>
      </w:pPr>
    </w:p>
    <w:p w14:paraId="14A78818" w14:textId="5D30BBCC" w:rsidR="00550B16" w:rsidRDefault="00550B16" w:rsidP="00550B16">
      <w:pPr>
        <w:jc w:val="both"/>
        <w:rPr>
          <w:rFonts w:asciiTheme="minorHAnsi" w:hAnsiTheme="minorHAnsi" w:cstheme="minorHAnsi"/>
        </w:rPr>
      </w:pPr>
      <w:r w:rsidRPr="00806E1D">
        <w:rPr>
          <w:rFonts w:asciiTheme="minorHAnsi" w:hAnsiTheme="minorHAnsi" w:cstheme="minorHAnsi"/>
        </w:rPr>
        <w:t xml:space="preserve">Please indicate any shortcomings encountered from the due diligence exercise on any of the Sugar </w:t>
      </w:r>
      <w:r>
        <w:rPr>
          <w:rFonts w:asciiTheme="minorHAnsi" w:hAnsiTheme="minorHAnsi" w:cstheme="minorHAnsi"/>
        </w:rPr>
        <w:t>e</w:t>
      </w:r>
      <w:r w:rsidRPr="00806E1D">
        <w:rPr>
          <w:rFonts w:asciiTheme="minorHAnsi" w:hAnsiTheme="minorHAnsi" w:cstheme="minorHAnsi"/>
        </w:rPr>
        <w:t>nterprise</w:t>
      </w:r>
      <w:r w:rsidR="00310043">
        <w:rPr>
          <w:rFonts w:asciiTheme="minorHAnsi" w:hAnsiTheme="minorHAnsi" w:cstheme="minorHAnsi"/>
        </w:rPr>
        <w:t>s</w:t>
      </w:r>
      <w:r w:rsidRPr="00806E1D">
        <w:rPr>
          <w:rFonts w:asciiTheme="minorHAnsi" w:hAnsiTheme="minorHAnsi" w:cstheme="minorHAnsi"/>
        </w:rPr>
        <w:t xml:space="preserve"> </w:t>
      </w:r>
      <w:r>
        <w:rPr>
          <w:rFonts w:asciiTheme="minorHAnsi" w:hAnsiTheme="minorHAnsi" w:cstheme="minorHAnsi"/>
        </w:rPr>
        <w:t>and any proposed mitigation you require from</w:t>
      </w:r>
      <w:r w:rsidR="00310043">
        <w:rPr>
          <w:rFonts w:asciiTheme="minorHAnsi" w:hAnsiTheme="minorHAnsi" w:cstheme="minorHAnsi"/>
        </w:rPr>
        <w:t xml:space="preserve"> the </w:t>
      </w:r>
      <w:proofErr w:type="spellStart"/>
      <w:r w:rsidR="00310043">
        <w:rPr>
          <w:rFonts w:asciiTheme="minorHAnsi" w:hAnsiTheme="minorHAnsi" w:cstheme="minorHAnsi"/>
        </w:rPr>
        <w:t>GoE</w:t>
      </w:r>
      <w:proofErr w:type="spellEnd"/>
      <w:r>
        <w:rPr>
          <w:rFonts w:asciiTheme="minorHAnsi" w:hAnsiTheme="minorHAnsi" w:cstheme="minorHAnsi"/>
        </w:rPr>
        <w:t>.</w:t>
      </w:r>
    </w:p>
    <w:p w14:paraId="7A1CB311" w14:textId="77777777" w:rsidR="00550B16" w:rsidRPr="00806E1D" w:rsidRDefault="00550B16" w:rsidP="00550B16">
      <w:pPr>
        <w:rPr>
          <w:rFonts w:asciiTheme="minorHAnsi" w:hAnsiTheme="minorHAnsi" w:cstheme="minorHAnsi"/>
        </w:rPr>
      </w:pPr>
    </w:p>
    <w:tbl>
      <w:tblPr>
        <w:tblStyle w:val="TableGrid"/>
        <w:tblW w:w="0" w:type="auto"/>
        <w:tblLook w:val="04A0" w:firstRow="1" w:lastRow="0" w:firstColumn="1" w:lastColumn="0" w:noHBand="0" w:noVBand="1"/>
      </w:tblPr>
      <w:tblGrid>
        <w:gridCol w:w="715"/>
        <w:gridCol w:w="4500"/>
        <w:gridCol w:w="4135"/>
      </w:tblGrid>
      <w:tr w:rsidR="00550B16" w:rsidRPr="00B41B6D" w14:paraId="385D54E0" w14:textId="77777777" w:rsidTr="00C94A7C">
        <w:tc>
          <w:tcPr>
            <w:tcW w:w="715" w:type="dxa"/>
            <w:shd w:val="clear" w:color="auto" w:fill="E7E6E6" w:themeFill="background2"/>
          </w:tcPr>
          <w:p w14:paraId="3A0E95C7" w14:textId="77777777" w:rsidR="00550B16" w:rsidRPr="00B41B6D" w:rsidRDefault="00550B16" w:rsidP="00C94A7C">
            <w:pPr>
              <w:jc w:val="both"/>
              <w:rPr>
                <w:rFonts w:asciiTheme="minorHAnsi" w:hAnsiTheme="minorHAnsi" w:cstheme="minorHAnsi"/>
                <w:b/>
                <w:bCs/>
              </w:rPr>
            </w:pPr>
          </w:p>
        </w:tc>
        <w:tc>
          <w:tcPr>
            <w:tcW w:w="4500" w:type="dxa"/>
            <w:shd w:val="clear" w:color="auto" w:fill="E7E6E6" w:themeFill="background2"/>
          </w:tcPr>
          <w:p w14:paraId="5C94BDD8" w14:textId="77777777" w:rsidR="00550B16" w:rsidRPr="00B41B6D" w:rsidRDefault="00550B16" w:rsidP="00C94A7C">
            <w:pPr>
              <w:jc w:val="both"/>
              <w:rPr>
                <w:rFonts w:asciiTheme="minorHAnsi" w:hAnsiTheme="minorHAnsi" w:cstheme="minorHAnsi"/>
                <w:b/>
                <w:bCs/>
              </w:rPr>
            </w:pPr>
            <w:r>
              <w:rPr>
                <w:rFonts w:asciiTheme="minorHAnsi" w:hAnsiTheme="minorHAnsi" w:cstheme="minorHAnsi"/>
                <w:b/>
                <w:bCs/>
              </w:rPr>
              <w:t xml:space="preserve">Limitation </w:t>
            </w:r>
          </w:p>
        </w:tc>
        <w:tc>
          <w:tcPr>
            <w:tcW w:w="4135" w:type="dxa"/>
            <w:shd w:val="clear" w:color="auto" w:fill="E7E6E6" w:themeFill="background2"/>
          </w:tcPr>
          <w:p w14:paraId="5143FD68" w14:textId="77777777" w:rsidR="00550B16" w:rsidRPr="00B41B6D" w:rsidRDefault="00550B16" w:rsidP="00C94A7C">
            <w:pPr>
              <w:jc w:val="both"/>
              <w:rPr>
                <w:rFonts w:asciiTheme="minorHAnsi" w:hAnsiTheme="minorHAnsi" w:cstheme="minorHAnsi"/>
                <w:b/>
                <w:bCs/>
              </w:rPr>
            </w:pPr>
            <w:r>
              <w:rPr>
                <w:rFonts w:asciiTheme="minorHAnsi" w:hAnsiTheme="minorHAnsi" w:cstheme="minorHAnsi"/>
                <w:b/>
                <w:bCs/>
              </w:rPr>
              <w:t>Impact/</w:t>
            </w:r>
            <w:r w:rsidRPr="00B41B6D">
              <w:rPr>
                <w:rFonts w:asciiTheme="minorHAnsi" w:hAnsiTheme="minorHAnsi" w:cstheme="minorHAnsi"/>
                <w:b/>
                <w:bCs/>
              </w:rPr>
              <w:t>Consideration</w:t>
            </w:r>
          </w:p>
        </w:tc>
      </w:tr>
      <w:tr w:rsidR="00550B16" w:rsidRPr="00B41B6D" w14:paraId="332A70EE" w14:textId="77777777" w:rsidTr="00C94A7C">
        <w:tc>
          <w:tcPr>
            <w:tcW w:w="715" w:type="dxa"/>
          </w:tcPr>
          <w:p w14:paraId="6F8DE3E6" w14:textId="77777777" w:rsidR="00550B16" w:rsidRPr="00B41B6D" w:rsidRDefault="00550B16" w:rsidP="00C94A7C">
            <w:pPr>
              <w:jc w:val="both"/>
              <w:rPr>
                <w:rFonts w:asciiTheme="minorHAnsi" w:hAnsiTheme="minorHAnsi" w:cstheme="minorHAnsi"/>
              </w:rPr>
            </w:pPr>
            <w:r w:rsidRPr="00B41B6D">
              <w:rPr>
                <w:rFonts w:asciiTheme="minorHAnsi" w:hAnsiTheme="minorHAnsi" w:cstheme="minorHAnsi"/>
              </w:rPr>
              <w:t>1</w:t>
            </w:r>
          </w:p>
        </w:tc>
        <w:tc>
          <w:tcPr>
            <w:tcW w:w="4500" w:type="dxa"/>
          </w:tcPr>
          <w:p w14:paraId="316CD62F" w14:textId="77777777" w:rsidR="00550B16" w:rsidRPr="00B41B6D" w:rsidRDefault="00550B16" w:rsidP="00C94A7C">
            <w:pPr>
              <w:jc w:val="both"/>
              <w:rPr>
                <w:rFonts w:asciiTheme="minorHAnsi" w:hAnsiTheme="minorHAnsi" w:cstheme="minorHAnsi"/>
              </w:rPr>
            </w:pPr>
          </w:p>
        </w:tc>
        <w:tc>
          <w:tcPr>
            <w:tcW w:w="4135" w:type="dxa"/>
          </w:tcPr>
          <w:p w14:paraId="376184A5" w14:textId="77777777" w:rsidR="00550B16" w:rsidRPr="00B41B6D" w:rsidRDefault="00550B16" w:rsidP="00C94A7C">
            <w:pPr>
              <w:jc w:val="both"/>
              <w:rPr>
                <w:rFonts w:asciiTheme="minorHAnsi" w:hAnsiTheme="minorHAnsi" w:cstheme="minorHAnsi"/>
              </w:rPr>
            </w:pPr>
          </w:p>
        </w:tc>
      </w:tr>
      <w:tr w:rsidR="00550B16" w:rsidRPr="00B41B6D" w14:paraId="3A0E0970" w14:textId="77777777" w:rsidTr="00C94A7C">
        <w:tc>
          <w:tcPr>
            <w:tcW w:w="715" w:type="dxa"/>
          </w:tcPr>
          <w:p w14:paraId="7E3B1CC5" w14:textId="77777777" w:rsidR="00550B16" w:rsidRPr="00B41B6D" w:rsidRDefault="00550B16" w:rsidP="00C94A7C">
            <w:pPr>
              <w:jc w:val="both"/>
              <w:rPr>
                <w:rFonts w:asciiTheme="minorHAnsi" w:hAnsiTheme="minorHAnsi" w:cstheme="minorHAnsi"/>
              </w:rPr>
            </w:pPr>
            <w:r>
              <w:rPr>
                <w:rFonts w:asciiTheme="minorHAnsi" w:hAnsiTheme="minorHAnsi" w:cstheme="minorHAnsi"/>
              </w:rPr>
              <w:t>2</w:t>
            </w:r>
          </w:p>
        </w:tc>
        <w:tc>
          <w:tcPr>
            <w:tcW w:w="4500" w:type="dxa"/>
          </w:tcPr>
          <w:p w14:paraId="3CCBA841" w14:textId="77777777" w:rsidR="00550B16" w:rsidRPr="00B41B6D" w:rsidRDefault="00550B16" w:rsidP="00C94A7C">
            <w:pPr>
              <w:jc w:val="both"/>
              <w:rPr>
                <w:rFonts w:asciiTheme="minorHAnsi" w:hAnsiTheme="minorHAnsi" w:cstheme="minorHAnsi"/>
              </w:rPr>
            </w:pPr>
          </w:p>
        </w:tc>
        <w:tc>
          <w:tcPr>
            <w:tcW w:w="4135" w:type="dxa"/>
          </w:tcPr>
          <w:p w14:paraId="6C0294A9" w14:textId="77777777" w:rsidR="00550B16" w:rsidRPr="00B41B6D" w:rsidRDefault="00550B16" w:rsidP="00C94A7C">
            <w:pPr>
              <w:jc w:val="both"/>
              <w:rPr>
                <w:rFonts w:asciiTheme="minorHAnsi" w:hAnsiTheme="minorHAnsi" w:cstheme="minorHAnsi"/>
              </w:rPr>
            </w:pPr>
          </w:p>
        </w:tc>
      </w:tr>
      <w:tr w:rsidR="00550B16" w:rsidRPr="00806E1D" w14:paraId="6ACDC146" w14:textId="77777777" w:rsidTr="00C94A7C">
        <w:tc>
          <w:tcPr>
            <w:tcW w:w="715" w:type="dxa"/>
          </w:tcPr>
          <w:p w14:paraId="478CD2D9" w14:textId="77777777" w:rsidR="00550B16" w:rsidRDefault="00550B16" w:rsidP="00C94A7C">
            <w:pPr>
              <w:jc w:val="both"/>
              <w:rPr>
                <w:rFonts w:asciiTheme="minorHAnsi" w:hAnsiTheme="minorHAnsi" w:cstheme="minorHAnsi"/>
              </w:rPr>
            </w:pPr>
            <w:r>
              <w:rPr>
                <w:rFonts w:asciiTheme="minorHAnsi" w:hAnsiTheme="minorHAnsi" w:cstheme="minorHAnsi"/>
              </w:rPr>
              <w:t>3</w:t>
            </w:r>
          </w:p>
        </w:tc>
        <w:tc>
          <w:tcPr>
            <w:tcW w:w="4500" w:type="dxa"/>
          </w:tcPr>
          <w:p w14:paraId="00819B6A" w14:textId="77777777" w:rsidR="00550B16" w:rsidRPr="00806E1D" w:rsidRDefault="00550B16" w:rsidP="00C94A7C">
            <w:pPr>
              <w:jc w:val="both"/>
              <w:rPr>
                <w:rFonts w:asciiTheme="minorHAnsi" w:hAnsiTheme="minorHAnsi" w:cstheme="minorHAnsi"/>
              </w:rPr>
            </w:pPr>
          </w:p>
        </w:tc>
        <w:tc>
          <w:tcPr>
            <w:tcW w:w="4135" w:type="dxa"/>
          </w:tcPr>
          <w:p w14:paraId="0733D70D" w14:textId="77777777" w:rsidR="00550B16" w:rsidRPr="00806E1D" w:rsidRDefault="00550B16" w:rsidP="00C94A7C">
            <w:pPr>
              <w:jc w:val="both"/>
              <w:rPr>
                <w:rFonts w:asciiTheme="minorHAnsi" w:hAnsiTheme="minorHAnsi" w:cstheme="minorHAnsi"/>
              </w:rPr>
            </w:pPr>
          </w:p>
        </w:tc>
      </w:tr>
      <w:tr w:rsidR="00550B16" w:rsidRPr="00806E1D" w14:paraId="0939FB8A" w14:textId="77777777" w:rsidTr="00C94A7C">
        <w:tc>
          <w:tcPr>
            <w:tcW w:w="715" w:type="dxa"/>
          </w:tcPr>
          <w:p w14:paraId="727C7E92" w14:textId="77777777" w:rsidR="00550B16" w:rsidRDefault="00550B16" w:rsidP="00C94A7C">
            <w:pPr>
              <w:jc w:val="both"/>
              <w:rPr>
                <w:rFonts w:asciiTheme="minorHAnsi" w:hAnsiTheme="minorHAnsi" w:cstheme="minorHAnsi"/>
              </w:rPr>
            </w:pPr>
            <w:r>
              <w:rPr>
                <w:rFonts w:asciiTheme="minorHAnsi" w:hAnsiTheme="minorHAnsi" w:cstheme="minorHAnsi"/>
              </w:rPr>
              <w:t>4</w:t>
            </w:r>
          </w:p>
        </w:tc>
        <w:tc>
          <w:tcPr>
            <w:tcW w:w="4500" w:type="dxa"/>
          </w:tcPr>
          <w:p w14:paraId="2D108B12" w14:textId="77777777" w:rsidR="00550B16" w:rsidRPr="00806E1D" w:rsidRDefault="00550B16" w:rsidP="00C94A7C">
            <w:pPr>
              <w:jc w:val="both"/>
              <w:rPr>
                <w:rFonts w:asciiTheme="minorHAnsi" w:hAnsiTheme="minorHAnsi" w:cstheme="minorHAnsi"/>
              </w:rPr>
            </w:pPr>
          </w:p>
        </w:tc>
        <w:tc>
          <w:tcPr>
            <w:tcW w:w="4135" w:type="dxa"/>
          </w:tcPr>
          <w:p w14:paraId="6EB3F7E5" w14:textId="77777777" w:rsidR="00550B16" w:rsidRPr="00806E1D" w:rsidRDefault="00550B16" w:rsidP="00C94A7C">
            <w:pPr>
              <w:jc w:val="both"/>
              <w:rPr>
                <w:rFonts w:asciiTheme="minorHAnsi" w:hAnsiTheme="minorHAnsi" w:cstheme="minorHAnsi"/>
              </w:rPr>
            </w:pPr>
          </w:p>
        </w:tc>
      </w:tr>
      <w:tr w:rsidR="00550B16" w:rsidRPr="00806E1D" w14:paraId="6E106689" w14:textId="77777777" w:rsidTr="00C94A7C">
        <w:tc>
          <w:tcPr>
            <w:tcW w:w="715" w:type="dxa"/>
          </w:tcPr>
          <w:p w14:paraId="10738D9D" w14:textId="77777777" w:rsidR="00550B16" w:rsidRDefault="00550B16" w:rsidP="00C94A7C">
            <w:pPr>
              <w:jc w:val="both"/>
              <w:rPr>
                <w:rFonts w:asciiTheme="minorHAnsi" w:hAnsiTheme="minorHAnsi" w:cstheme="minorHAnsi"/>
              </w:rPr>
            </w:pPr>
            <w:r>
              <w:rPr>
                <w:rFonts w:asciiTheme="minorHAnsi" w:hAnsiTheme="minorHAnsi" w:cstheme="minorHAnsi"/>
              </w:rPr>
              <w:t>5</w:t>
            </w:r>
          </w:p>
        </w:tc>
        <w:tc>
          <w:tcPr>
            <w:tcW w:w="4500" w:type="dxa"/>
          </w:tcPr>
          <w:p w14:paraId="3C0C8784" w14:textId="77777777" w:rsidR="00550B16" w:rsidRPr="00806E1D" w:rsidRDefault="00550B16" w:rsidP="00C94A7C">
            <w:pPr>
              <w:jc w:val="both"/>
              <w:rPr>
                <w:rFonts w:asciiTheme="minorHAnsi" w:hAnsiTheme="minorHAnsi" w:cstheme="minorHAnsi"/>
              </w:rPr>
            </w:pPr>
          </w:p>
        </w:tc>
        <w:tc>
          <w:tcPr>
            <w:tcW w:w="4135" w:type="dxa"/>
          </w:tcPr>
          <w:p w14:paraId="47B7B7BB" w14:textId="77777777" w:rsidR="00550B16" w:rsidRPr="00806E1D" w:rsidRDefault="00550B16" w:rsidP="00C94A7C">
            <w:pPr>
              <w:jc w:val="both"/>
              <w:rPr>
                <w:rFonts w:asciiTheme="minorHAnsi" w:hAnsiTheme="minorHAnsi" w:cstheme="minorHAnsi"/>
              </w:rPr>
            </w:pPr>
          </w:p>
        </w:tc>
      </w:tr>
      <w:tr w:rsidR="00550B16" w:rsidRPr="00806E1D" w14:paraId="5ADE932B" w14:textId="77777777" w:rsidTr="00C94A7C">
        <w:tc>
          <w:tcPr>
            <w:tcW w:w="715" w:type="dxa"/>
          </w:tcPr>
          <w:p w14:paraId="063A7B4D" w14:textId="77777777" w:rsidR="00550B16" w:rsidRDefault="00550B16" w:rsidP="00C94A7C">
            <w:pPr>
              <w:jc w:val="both"/>
              <w:rPr>
                <w:rFonts w:asciiTheme="minorHAnsi" w:hAnsiTheme="minorHAnsi" w:cstheme="minorHAnsi"/>
              </w:rPr>
            </w:pPr>
            <w:r>
              <w:rPr>
                <w:rFonts w:asciiTheme="minorHAnsi" w:hAnsiTheme="minorHAnsi" w:cstheme="minorHAnsi"/>
              </w:rPr>
              <w:t>6</w:t>
            </w:r>
          </w:p>
        </w:tc>
        <w:tc>
          <w:tcPr>
            <w:tcW w:w="4500" w:type="dxa"/>
          </w:tcPr>
          <w:p w14:paraId="0C98F13F" w14:textId="77777777" w:rsidR="00550B16" w:rsidRPr="00806E1D" w:rsidRDefault="00550B16" w:rsidP="00C94A7C">
            <w:pPr>
              <w:jc w:val="both"/>
              <w:rPr>
                <w:rFonts w:asciiTheme="minorHAnsi" w:hAnsiTheme="minorHAnsi" w:cstheme="minorHAnsi"/>
              </w:rPr>
            </w:pPr>
          </w:p>
        </w:tc>
        <w:tc>
          <w:tcPr>
            <w:tcW w:w="4135" w:type="dxa"/>
          </w:tcPr>
          <w:p w14:paraId="626BC12C" w14:textId="77777777" w:rsidR="00550B16" w:rsidRPr="00806E1D" w:rsidRDefault="00550B16" w:rsidP="00C94A7C">
            <w:pPr>
              <w:jc w:val="both"/>
              <w:rPr>
                <w:rFonts w:asciiTheme="minorHAnsi" w:hAnsiTheme="minorHAnsi" w:cstheme="minorHAnsi"/>
              </w:rPr>
            </w:pPr>
          </w:p>
        </w:tc>
      </w:tr>
      <w:tr w:rsidR="00550B16" w:rsidRPr="00806E1D" w14:paraId="67CE995C" w14:textId="77777777" w:rsidTr="00C94A7C">
        <w:tc>
          <w:tcPr>
            <w:tcW w:w="715" w:type="dxa"/>
          </w:tcPr>
          <w:p w14:paraId="27C0BED3" w14:textId="77777777" w:rsidR="00550B16" w:rsidRDefault="00550B16" w:rsidP="00C94A7C">
            <w:pPr>
              <w:jc w:val="both"/>
              <w:rPr>
                <w:rFonts w:asciiTheme="minorHAnsi" w:hAnsiTheme="minorHAnsi" w:cstheme="minorHAnsi"/>
              </w:rPr>
            </w:pPr>
            <w:r>
              <w:rPr>
                <w:rFonts w:asciiTheme="minorHAnsi" w:hAnsiTheme="minorHAnsi" w:cstheme="minorHAnsi"/>
              </w:rPr>
              <w:t>7</w:t>
            </w:r>
          </w:p>
        </w:tc>
        <w:tc>
          <w:tcPr>
            <w:tcW w:w="4500" w:type="dxa"/>
          </w:tcPr>
          <w:p w14:paraId="28657534" w14:textId="77777777" w:rsidR="00550B16" w:rsidRPr="00806E1D" w:rsidRDefault="00550B16" w:rsidP="00C94A7C">
            <w:pPr>
              <w:jc w:val="both"/>
              <w:rPr>
                <w:rFonts w:asciiTheme="minorHAnsi" w:hAnsiTheme="minorHAnsi" w:cstheme="minorHAnsi"/>
              </w:rPr>
            </w:pPr>
          </w:p>
        </w:tc>
        <w:tc>
          <w:tcPr>
            <w:tcW w:w="4135" w:type="dxa"/>
          </w:tcPr>
          <w:p w14:paraId="574E097B" w14:textId="77777777" w:rsidR="00550B16" w:rsidRPr="00806E1D" w:rsidRDefault="00550B16" w:rsidP="00C94A7C">
            <w:pPr>
              <w:jc w:val="both"/>
              <w:rPr>
                <w:rFonts w:asciiTheme="minorHAnsi" w:hAnsiTheme="minorHAnsi" w:cstheme="minorHAnsi"/>
              </w:rPr>
            </w:pPr>
          </w:p>
        </w:tc>
      </w:tr>
      <w:tr w:rsidR="00550B16" w:rsidRPr="00806E1D" w14:paraId="15EE8F45" w14:textId="77777777" w:rsidTr="00C94A7C">
        <w:tc>
          <w:tcPr>
            <w:tcW w:w="715" w:type="dxa"/>
          </w:tcPr>
          <w:p w14:paraId="7BDE4AEA" w14:textId="77777777" w:rsidR="00550B16" w:rsidRDefault="00550B16" w:rsidP="00C94A7C">
            <w:pPr>
              <w:jc w:val="both"/>
              <w:rPr>
                <w:rFonts w:asciiTheme="minorHAnsi" w:hAnsiTheme="minorHAnsi" w:cstheme="minorHAnsi"/>
              </w:rPr>
            </w:pPr>
          </w:p>
        </w:tc>
        <w:tc>
          <w:tcPr>
            <w:tcW w:w="4500" w:type="dxa"/>
          </w:tcPr>
          <w:p w14:paraId="19ECF3D0" w14:textId="77777777" w:rsidR="00550B16" w:rsidRPr="00806E1D" w:rsidRDefault="00550B16" w:rsidP="00C94A7C">
            <w:pPr>
              <w:jc w:val="both"/>
              <w:rPr>
                <w:rFonts w:asciiTheme="minorHAnsi" w:hAnsiTheme="minorHAnsi" w:cstheme="minorHAnsi"/>
              </w:rPr>
            </w:pPr>
          </w:p>
        </w:tc>
        <w:tc>
          <w:tcPr>
            <w:tcW w:w="4135" w:type="dxa"/>
          </w:tcPr>
          <w:p w14:paraId="32522F55" w14:textId="77777777" w:rsidR="00550B16" w:rsidRPr="00806E1D" w:rsidRDefault="00550B16" w:rsidP="00C94A7C">
            <w:pPr>
              <w:jc w:val="both"/>
              <w:rPr>
                <w:rFonts w:asciiTheme="minorHAnsi" w:hAnsiTheme="minorHAnsi" w:cstheme="minorHAnsi"/>
              </w:rPr>
            </w:pPr>
          </w:p>
        </w:tc>
      </w:tr>
      <w:tr w:rsidR="00550B16" w:rsidRPr="00806E1D" w14:paraId="3DACECA9" w14:textId="77777777" w:rsidTr="00C94A7C">
        <w:tc>
          <w:tcPr>
            <w:tcW w:w="715" w:type="dxa"/>
          </w:tcPr>
          <w:p w14:paraId="7BFB172A" w14:textId="77777777" w:rsidR="00550B16" w:rsidRDefault="00550B16" w:rsidP="00C94A7C">
            <w:pPr>
              <w:jc w:val="both"/>
              <w:rPr>
                <w:rFonts w:asciiTheme="minorHAnsi" w:hAnsiTheme="minorHAnsi" w:cstheme="minorHAnsi"/>
              </w:rPr>
            </w:pPr>
          </w:p>
        </w:tc>
        <w:tc>
          <w:tcPr>
            <w:tcW w:w="4500" w:type="dxa"/>
          </w:tcPr>
          <w:p w14:paraId="6AB4A2F0" w14:textId="77777777" w:rsidR="00550B16" w:rsidRPr="00806E1D" w:rsidRDefault="00550B16" w:rsidP="00C94A7C">
            <w:pPr>
              <w:jc w:val="both"/>
              <w:rPr>
                <w:rFonts w:asciiTheme="minorHAnsi" w:hAnsiTheme="minorHAnsi" w:cstheme="minorHAnsi"/>
              </w:rPr>
            </w:pPr>
          </w:p>
        </w:tc>
        <w:tc>
          <w:tcPr>
            <w:tcW w:w="4135" w:type="dxa"/>
          </w:tcPr>
          <w:p w14:paraId="2EDBB49E" w14:textId="77777777" w:rsidR="00550B16" w:rsidRPr="00806E1D" w:rsidRDefault="00550B16" w:rsidP="00C94A7C">
            <w:pPr>
              <w:jc w:val="both"/>
              <w:rPr>
                <w:rFonts w:asciiTheme="minorHAnsi" w:hAnsiTheme="minorHAnsi" w:cstheme="minorHAnsi"/>
              </w:rPr>
            </w:pPr>
          </w:p>
        </w:tc>
      </w:tr>
      <w:tr w:rsidR="00550B16" w:rsidRPr="00806E1D" w14:paraId="4935E282" w14:textId="77777777" w:rsidTr="00C94A7C">
        <w:tc>
          <w:tcPr>
            <w:tcW w:w="715" w:type="dxa"/>
          </w:tcPr>
          <w:p w14:paraId="2DFFF260" w14:textId="77777777" w:rsidR="00550B16" w:rsidRDefault="00550B16" w:rsidP="00C94A7C">
            <w:pPr>
              <w:jc w:val="both"/>
              <w:rPr>
                <w:rFonts w:asciiTheme="minorHAnsi" w:hAnsiTheme="minorHAnsi" w:cstheme="minorHAnsi"/>
              </w:rPr>
            </w:pPr>
          </w:p>
        </w:tc>
        <w:tc>
          <w:tcPr>
            <w:tcW w:w="4500" w:type="dxa"/>
          </w:tcPr>
          <w:p w14:paraId="4F0224B1" w14:textId="77777777" w:rsidR="00550B16" w:rsidRPr="00806E1D" w:rsidRDefault="00550B16" w:rsidP="00C94A7C">
            <w:pPr>
              <w:jc w:val="both"/>
              <w:rPr>
                <w:rFonts w:asciiTheme="minorHAnsi" w:hAnsiTheme="minorHAnsi" w:cstheme="minorHAnsi"/>
              </w:rPr>
            </w:pPr>
          </w:p>
        </w:tc>
        <w:tc>
          <w:tcPr>
            <w:tcW w:w="4135" w:type="dxa"/>
          </w:tcPr>
          <w:p w14:paraId="20466FA5" w14:textId="77777777" w:rsidR="00550B16" w:rsidRPr="00806E1D" w:rsidRDefault="00550B16" w:rsidP="00C94A7C">
            <w:pPr>
              <w:jc w:val="both"/>
              <w:rPr>
                <w:rFonts w:asciiTheme="minorHAnsi" w:hAnsiTheme="minorHAnsi" w:cstheme="minorHAnsi"/>
              </w:rPr>
            </w:pPr>
          </w:p>
        </w:tc>
      </w:tr>
      <w:tr w:rsidR="00550B16" w:rsidRPr="00806E1D" w14:paraId="18603BF3" w14:textId="77777777" w:rsidTr="00C94A7C">
        <w:tc>
          <w:tcPr>
            <w:tcW w:w="715" w:type="dxa"/>
          </w:tcPr>
          <w:p w14:paraId="333F7FB3" w14:textId="77777777" w:rsidR="00550B16" w:rsidRDefault="00550B16" w:rsidP="00C94A7C">
            <w:pPr>
              <w:jc w:val="both"/>
              <w:rPr>
                <w:rFonts w:asciiTheme="minorHAnsi" w:hAnsiTheme="minorHAnsi" w:cstheme="minorHAnsi"/>
              </w:rPr>
            </w:pPr>
          </w:p>
        </w:tc>
        <w:tc>
          <w:tcPr>
            <w:tcW w:w="4500" w:type="dxa"/>
          </w:tcPr>
          <w:p w14:paraId="2612D424" w14:textId="77777777" w:rsidR="00550B16" w:rsidRPr="00806E1D" w:rsidRDefault="00550B16" w:rsidP="00C94A7C">
            <w:pPr>
              <w:jc w:val="both"/>
              <w:rPr>
                <w:rFonts w:asciiTheme="minorHAnsi" w:hAnsiTheme="minorHAnsi" w:cstheme="minorHAnsi"/>
              </w:rPr>
            </w:pPr>
          </w:p>
        </w:tc>
        <w:tc>
          <w:tcPr>
            <w:tcW w:w="4135" w:type="dxa"/>
          </w:tcPr>
          <w:p w14:paraId="3B6121F3" w14:textId="77777777" w:rsidR="00550B16" w:rsidRPr="00806E1D" w:rsidRDefault="00550B16" w:rsidP="00C94A7C">
            <w:pPr>
              <w:jc w:val="both"/>
              <w:rPr>
                <w:rFonts w:asciiTheme="minorHAnsi" w:hAnsiTheme="minorHAnsi" w:cstheme="minorHAnsi"/>
              </w:rPr>
            </w:pPr>
          </w:p>
        </w:tc>
      </w:tr>
      <w:tr w:rsidR="00550B16" w:rsidRPr="00806E1D" w14:paraId="7A827DCD" w14:textId="77777777" w:rsidTr="00C94A7C">
        <w:tc>
          <w:tcPr>
            <w:tcW w:w="715" w:type="dxa"/>
          </w:tcPr>
          <w:p w14:paraId="3EE8967F" w14:textId="77777777" w:rsidR="00550B16" w:rsidRDefault="00550B16" w:rsidP="00C94A7C">
            <w:pPr>
              <w:jc w:val="both"/>
              <w:rPr>
                <w:rFonts w:asciiTheme="minorHAnsi" w:hAnsiTheme="minorHAnsi" w:cstheme="minorHAnsi"/>
              </w:rPr>
            </w:pPr>
          </w:p>
        </w:tc>
        <w:tc>
          <w:tcPr>
            <w:tcW w:w="4500" w:type="dxa"/>
          </w:tcPr>
          <w:p w14:paraId="7BE248F8" w14:textId="77777777" w:rsidR="00550B16" w:rsidRPr="00806E1D" w:rsidRDefault="00550B16" w:rsidP="00C94A7C">
            <w:pPr>
              <w:jc w:val="both"/>
              <w:rPr>
                <w:rFonts w:asciiTheme="minorHAnsi" w:hAnsiTheme="minorHAnsi" w:cstheme="minorHAnsi"/>
              </w:rPr>
            </w:pPr>
          </w:p>
        </w:tc>
        <w:tc>
          <w:tcPr>
            <w:tcW w:w="4135" w:type="dxa"/>
          </w:tcPr>
          <w:p w14:paraId="33165332" w14:textId="77777777" w:rsidR="00550B16" w:rsidRPr="00806E1D" w:rsidRDefault="00550B16" w:rsidP="00C94A7C">
            <w:pPr>
              <w:jc w:val="both"/>
              <w:rPr>
                <w:rFonts w:asciiTheme="minorHAnsi" w:hAnsiTheme="minorHAnsi" w:cstheme="minorHAnsi"/>
              </w:rPr>
            </w:pPr>
          </w:p>
        </w:tc>
      </w:tr>
      <w:tr w:rsidR="00550B16" w:rsidRPr="00806E1D" w14:paraId="1119A344" w14:textId="77777777" w:rsidTr="00C94A7C">
        <w:tc>
          <w:tcPr>
            <w:tcW w:w="715" w:type="dxa"/>
          </w:tcPr>
          <w:p w14:paraId="7B211D1A" w14:textId="77777777" w:rsidR="00550B16" w:rsidRDefault="00550B16" w:rsidP="00C94A7C">
            <w:pPr>
              <w:jc w:val="both"/>
              <w:rPr>
                <w:rFonts w:asciiTheme="minorHAnsi" w:hAnsiTheme="minorHAnsi" w:cstheme="minorHAnsi"/>
              </w:rPr>
            </w:pPr>
          </w:p>
        </w:tc>
        <w:tc>
          <w:tcPr>
            <w:tcW w:w="4500" w:type="dxa"/>
          </w:tcPr>
          <w:p w14:paraId="4066638F" w14:textId="77777777" w:rsidR="00550B16" w:rsidRPr="00806E1D" w:rsidRDefault="00550B16" w:rsidP="00C94A7C">
            <w:pPr>
              <w:jc w:val="both"/>
              <w:rPr>
                <w:rFonts w:asciiTheme="minorHAnsi" w:hAnsiTheme="minorHAnsi" w:cstheme="minorHAnsi"/>
              </w:rPr>
            </w:pPr>
          </w:p>
        </w:tc>
        <w:tc>
          <w:tcPr>
            <w:tcW w:w="4135" w:type="dxa"/>
          </w:tcPr>
          <w:p w14:paraId="33063B31" w14:textId="77777777" w:rsidR="00550B16" w:rsidRPr="00806E1D" w:rsidRDefault="00550B16" w:rsidP="00C94A7C">
            <w:pPr>
              <w:jc w:val="both"/>
              <w:rPr>
                <w:rFonts w:asciiTheme="minorHAnsi" w:hAnsiTheme="minorHAnsi" w:cstheme="minorHAnsi"/>
              </w:rPr>
            </w:pPr>
          </w:p>
        </w:tc>
      </w:tr>
      <w:tr w:rsidR="00550B16" w:rsidRPr="00806E1D" w14:paraId="145FE282" w14:textId="77777777" w:rsidTr="00C94A7C">
        <w:tc>
          <w:tcPr>
            <w:tcW w:w="715" w:type="dxa"/>
          </w:tcPr>
          <w:p w14:paraId="1F9920BA" w14:textId="77777777" w:rsidR="00550B16" w:rsidRDefault="00550B16" w:rsidP="00C94A7C">
            <w:pPr>
              <w:jc w:val="both"/>
              <w:rPr>
                <w:rFonts w:asciiTheme="minorHAnsi" w:hAnsiTheme="minorHAnsi" w:cstheme="minorHAnsi"/>
              </w:rPr>
            </w:pPr>
          </w:p>
        </w:tc>
        <w:tc>
          <w:tcPr>
            <w:tcW w:w="4500" w:type="dxa"/>
          </w:tcPr>
          <w:p w14:paraId="50893BD0" w14:textId="77777777" w:rsidR="00550B16" w:rsidRPr="00806E1D" w:rsidRDefault="00550B16" w:rsidP="00C94A7C">
            <w:pPr>
              <w:jc w:val="both"/>
              <w:rPr>
                <w:rFonts w:asciiTheme="minorHAnsi" w:hAnsiTheme="minorHAnsi" w:cstheme="minorHAnsi"/>
              </w:rPr>
            </w:pPr>
          </w:p>
        </w:tc>
        <w:tc>
          <w:tcPr>
            <w:tcW w:w="4135" w:type="dxa"/>
          </w:tcPr>
          <w:p w14:paraId="3BC875E7" w14:textId="77777777" w:rsidR="00550B16" w:rsidRPr="00806E1D" w:rsidRDefault="00550B16" w:rsidP="00C94A7C">
            <w:pPr>
              <w:jc w:val="both"/>
              <w:rPr>
                <w:rFonts w:asciiTheme="minorHAnsi" w:hAnsiTheme="minorHAnsi" w:cstheme="minorHAnsi"/>
              </w:rPr>
            </w:pPr>
          </w:p>
        </w:tc>
      </w:tr>
    </w:tbl>
    <w:p w14:paraId="3D81428F" w14:textId="77777777" w:rsidR="00550B16" w:rsidRDefault="00550B16" w:rsidP="00550B16">
      <w:pPr>
        <w:pStyle w:val="ListParagraph"/>
        <w:spacing w:before="240"/>
        <w:ind w:left="360"/>
        <w:rPr>
          <w:rFonts w:asciiTheme="minorHAnsi" w:hAnsiTheme="minorHAnsi" w:cstheme="minorHAnsi"/>
          <w:b/>
          <w:bCs/>
        </w:rPr>
      </w:pPr>
    </w:p>
    <w:p w14:paraId="22E33DAB" w14:textId="77777777" w:rsidR="00550B16" w:rsidRPr="00273EC7" w:rsidRDefault="00550B16" w:rsidP="00550B16">
      <w:pPr>
        <w:pStyle w:val="ListParagraph"/>
        <w:spacing w:before="240"/>
        <w:ind w:left="360"/>
        <w:rPr>
          <w:rFonts w:asciiTheme="minorHAnsi" w:hAnsiTheme="minorHAnsi" w:cstheme="minorHAnsi"/>
          <w:b/>
          <w:bCs/>
        </w:rPr>
      </w:pPr>
    </w:p>
    <w:p w14:paraId="7BD19518" w14:textId="24D75A13" w:rsidR="00676045" w:rsidRDefault="00676045" w:rsidP="00676045">
      <w:pPr>
        <w:pStyle w:val="ListParagraph"/>
        <w:numPr>
          <w:ilvl w:val="0"/>
          <w:numId w:val="1"/>
        </w:numPr>
        <w:spacing w:before="240"/>
        <w:rPr>
          <w:rFonts w:asciiTheme="minorHAnsi" w:hAnsiTheme="minorHAnsi" w:cstheme="minorHAnsi"/>
          <w:b/>
          <w:bCs/>
        </w:rPr>
      </w:pPr>
      <w:r>
        <w:rPr>
          <w:rFonts w:asciiTheme="minorHAnsi" w:hAnsiTheme="minorHAnsi" w:cstheme="minorHAnsi"/>
          <w:b/>
          <w:bCs/>
        </w:rPr>
        <w:t xml:space="preserve">OTHER COMMENTS </w:t>
      </w:r>
    </w:p>
    <w:p w14:paraId="5FAE1298" w14:textId="77777777" w:rsidR="00676045" w:rsidRDefault="00676045" w:rsidP="00676045">
      <w:pPr>
        <w:jc w:val="both"/>
        <w:rPr>
          <w:rFonts w:asciiTheme="minorHAnsi" w:hAnsiTheme="minorHAnsi" w:cstheme="minorHAnsi"/>
        </w:rPr>
      </w:pPr>
    </w:p>
    <w:p w14:paraId="3CB8044B" w14:textId="2BF135EA" w:rsidR="00550B16" w:rsidRPr="00676045" w:rsidRDefault="00676045" w:rsidP="00676045">
      <w:pPr>
        <w:jc w:val="both"/>
        <w:rPr>
          <w:rFonts w:asciiTheme="minorHAnsi" w:hAnsiTheme="minorHAnsi" w:cstheme="minorHAnsi"/>
        </w:rPr>
      </w:pPr>
      <w:r w:rsidRPr="00676045">
        <w:rPr>
          <w:rFonts w:asciiTheme="minorHAnsi" w:hAnsiTheme="minorHAnsi" w:cstheme="minorHAnsi"/>
        </w:rPr>
        <w:t xml:space="preserve">Please add below any other </w:t>
      </w:r>
      <w:proofErr w:type="spellStart"/>
      <w:r w:rsidRPr="00676045">
        <w:rPr>
          <w:rFonts w:asciiTheme="minorHAnsi" w:hAnsiTheme="minorHAnsi" w:cstheme="minorHAnsi"/>
        </w:rPr>
        <w:t>commens</w:t>
      </w:r>
      <w:proofErr w:type="spellEnd"/>
      <w:r w:rsidRPr="00676045">
        <w:rPr>
          <w:rFonts w:asciiTheme="minorHAnsi" w:hAnsiTheme="minorHAnsi" w:cstheme="minorHAnsi"/>
        </w:rPr>
        <w:t xml:space="preserve"> or observations.</w:t>
      </w:r>
    </w:p>
    <w:sectPr w:rsidR="00550B16" w:rsidRPr="006760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45FC0" w14:textId="77777777" w:rsidR="00A86954" w:rsidRDefault="00A86954">
      <w:r>
        <w:separator/>
      </w:r>
    </w:p>
  </w:endnote>
  <w:endnote w:type="continuationSeparator" w:id="0">
    <w:p w14:paraId="5F5164D7" w14:textId="77777777" w:rsidR="00A86954" w:rsidRDefault="00A8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4461" w14:textId="77777777" w:rsidR="007521A1" w:rsidRDefault="00A8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24809"/>
      <w:docPartObj>
        <w:docPartGallery w:val="Page Numbers (Bottom of Page)"/>
        <w:docPartUnique/>
      </w:docPartObj>
    </w:sdtPr>
    <w:sdtEndPr>
      <w:rPr>
        <w:noProof/>
      </w:rPr>
    </w:sdtEndPr>
    <w:sdtContent>
      <w:p w14:paraId="3E167FE9" w14:textId="77777777" w:rsidR="00E62014" w:rsidRDefault="00550B16">
        <w:pPr>
          <w:pStyle w:val="Footer"/>
          <w:jc w:val="right"/>
        </w:pPr>
        <w:r>
          <w:fldChar w:fldCharType="begin"/>
        </w:r>
        <w:r>
          <w:instrText xml:space="preserve"> PAGE   \* MERGEFORMAT </w:instrText>
        </w:r>
        <w:r>
          <w:fldChar w:fldCharType="separate"/>
        </w:r>
        <w:r w:rsidR="001144D9">
          <w:rPr>
            <w:noProof/>
          </w:rPr>
          <w:t>1</w:t>
        </w:r>
        <w:r>
          <w:rPr>
            <w:noProof/>
          </w:rPr>
          <w:fldChar w:fldCharType="end"/>
        </w:r>
      </w:p>
    </w:sdtContent>
  </w:sdt>
  <w:p w14:paraId="0035E77D" w14:textId="77777777" w:rsidR="00E62014" w:rsidRDefault="00A869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161A" w14:textId="77777777" w:rsidR="007521A1" w:rsidRDefault="00A86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D59DB" w14:textId="77777777" w:rsidR="00A86954" w:rsidRDefault="00A86954">
      <w:r>
        <w:separator/>
      </w:r>
    </w:p>
  </w:footnote>
  <w:footnote w:type="continuationSeparator" w:id="0">
    <w:p w14:paraId="3088622C" w14:textId="77777777" w:rsidR="00A86954" w:rsidRDefault="00A8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7F074" w14:textId="77777777" w:rsidR="007521A1" w:rsidRDefault="00A86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CB283" w14:textId="29EC7DC4" w:rsidR="007521A1" w:rsidRDefault="00A869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1D93B" w14:textId="77777777" w:rsidR="007521A1" w:rsidRDefault="00A86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67763"/>
    <w:multiLevelType w:val="hybridMultilevel"/>
    <w:tmpl w:val="B69AE0DE"/>
    <w:lvl w:ilvl="0" w:tplc="112053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yNjM1tLQ0NbM0NjdV0lEKTi0uzszPAykwrAUAy5TM3CwAAAA="/>
  </w:docVars>
  <w:rsids>
    <w:rsidRoot w:val="00550B16"/>
    <w:rsid w:val="001144D9"/>
    <w:rsid w:val="0019042A"/>
    <w:rsid w:val="002C5781"/>
    <w:rsid w:val="002E2ADB"/>
    <w:rsid w:val="00310043"/>
    <w:rsid w:val="00357BA5"/>
    <w:rsid w:val="004B4214"/>
    <w:rsid w:val="00507CCC"/>
    <w:rsid w:val="00550B16"/>
    <w:rsid w:val="005D0830"/>
    <w:rsid w:val="00676045"/>
    <w:rsid w:val="00732DD4"/>
    <w:rsid w:val="00755029"/>
    <w:rsid w:val="007A109C"/>
    <w:rsid w:val="00923A02"/>
    <w:rsid w:val="00A86954"/>
    <w:rsid w:val="00DA550D"/>
    <w:rsid w:val="00DA72E8"/>
    <w:rsid w:val="00DE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0B16"/>
    <w:pPr>
      <w:widowControl w:val="0"/>
      <w:autoSpaceDE w:val="0"/>
      <w:autoSpaceDN w:val="0"/>
      <w:adjustRightInd w:val="0"/>
      <w:spacing w:after="0" w:line="240" w:lineRule="auto"/>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B16"/>
    <w:pPr>
      <w:ind w:left="720"/>
      <w:contextualSpacing/>
    </w:pPr>
  </w:style>
  <w:style w:type="character" w:styleId="CommentReference">
    <w:name w:val="annotation reference"/>
    <w:basedOn w:val="DefaultParagraphFont"/>
    <w:uiPriority w:val="99"/>
    <w:semiHidden/>
    <w:unhideWhenUsed/>
    <w:rsid w:val="00550B16"/>
    <w:rPr>
      <w:sz w:val="16"/>
      <w:szCs w:val="16"/>
    </w:rPr>
  </w:style>
  <w:style w:type="paragraph" w:styleId="CommentText">
    <w:name w:val="annotation text"/>
    <w:basedOn w:val="Normal"/>
    <w:link w:val="CommentTextChar"/>
    <w:uiPriority w:val="99"/>
    <w:unhideWhenUsed/>
    <w:rsid w:val="00550B16"/>
    <w:rPr>
      <w:sz w:val="20"/>
      <w:szCs w:val="20"/>
    </w:rPr>
  </w:style>
  <w:style w:type="character" w:customStyle="1" w:styleId="CommentTextChar">
    <w:name w:val="Comment Text Char"/>
    <w:basedOn w:val="DefaultParagraphFont"/>
    <w:link w:val="CommentText"/>
    <w:uiPriority w:val="99"/>
    <w:rsid w:val="00550B16"/>
    <w:rPr>
      <w:rFonts w:ascii="Times New Roman" w:eastAsiaTheme="minorEastAsia" w:hAnsi="Times New Roman" w:cs="Times New Roman"/>
      <w:sz w:val="20"/>
      <w:szCs w:val="20"/>
      <w:lang w:val="en-GB" w:eastAsia="en-GB"/>
    </w:rPr>
  </w:style>
  <w:style w:type="paragraph" w:styleId="Header">
    <w:name w:val="header"/>
    <w:basedOn w:val="Normal"/>
    <w:link w:val="HeaderChar"/>
    <w:uiPriority w:val="99"/>
    <w:unhideWhenUsed/>
    <w:rsid w:val="00550B16"/>
    <w:pPr>
      <w:tabs>
        <w:tab w:val="center" w:pos="4513"/>
        <w:tab w:val="right" w:pos="9026"/>
      </w:tabs>
    </w:pPr>
  </w:style>
  <w:style w:type="character" w:customStyle="1" w:styleId="HeaderChar">
    <w:name w:val="Header Char"/>
    <w:basedOn w:val="DefaultParagraphFont"/>
    <w:link w:val="Header"/>
    <w:uiPriority w:val="99"/>
    <w:rsid w:val="00550B16"/>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550B16"/>
    <w:pPr>
      <w:tabs>
        <w:tab w:val="center" w:pos="4513"/>
        <w:tab w:val="right" w:pos="9026"/>
      </w:tabs>
    </w:pPr>
  </w:style>
  <w:style w:type="character" w:customStyle="1" w:styleId="FooterChar">
    <w:name w:val="Footer Char"/>
    <w:basedOn w:val="DefaultParagraphFont"/>
    <w:link w:val="Footer"/>
    <w:uiPriority w:val="99"/>
    <w:rsid w:val="00550B16"/>
    <w:rPr>
      <w:rFonts w:ascii="Times New Roman" w:eastAsiaTheme="minorEastAsia" w:hAnsi="Times New Roman" w:cs="Times New Roman"/>
      <w:lang w:val="en-GB" w:eastAsia="en-GB"/>
    </w:rPr>
  </w:style>
  <w:style w:type="paragraph" w:styleId="Revision">
    <w:name w:val="Revision"/>
    <w:hidden/>
    <w:uiPriority w:val="99"/>
    <w:semiHidden/>
    <w:rsid w:val="00357BA5"/>
    <w:pPr>
      <w:spacing w:after="0" w:line="240" w:lineRule="auto"/>
    </w:pPr>
    <w:rPr>
      <w:rFonts w:ascii="Times New Roman" w:eastAsiaTheme="minorEastAsia" w:hAnsi="Times New Roman" w:cs="Times New Roman"/>
      <w:lang w:val="en-GB" w:eastAsia="en-GB"/>
    </w:rPr>
  </w:style>
  <w:style w:type="paragraph" w:styleId="BalloonText">
    <w:name w:val="Balloon Text"/>
    <w:basedOn w:val="Normal"/>
    <w:link w:val="BalloonTextChar"/>
    <w:uiPriority w:val="99"/>
    <w:semiHidden/>
    <w:unhideWhenUsed/>
    <w:rsid w:val="002E2ADB"/>
    <w:rPr>
      <w:rFonts w:ascii="Tahoma" w:hAnsi="Tahoma" w:cs="Tahoma"/>
      <w:sz w:val="16"/>
      <w:szCs w:val="16"/>
    </w:rPr>
  </w:style>
  <w:style w:type="character" w:customStyle="1" w:styleId="BalloonTextChar">
    <w:name w:val="Balloon Text Char"/>
    <w:basedOn w:val="DefaultParagraphFont"/>
    <w:link w:val="BalloonText"/>
    <w:uiPriority w:val="99"/>
    <w:semiHidden/>
    <w:rsid w:val="002E2ADB"/>
    <w:rPr>
      <w:rFonts w:ascii="Tahoma" w:eastAsiaTheme="minorEastAsia"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310043"/>
    <w:rPr>
      <w:b/>
      <w:bCs/>
    </w:rPr>
  </w:style>
  <w:style w:type="character" w:customStyle="1" w:styleId="CommentSubjectChar">
    <w:name w:val="Comment Subject Char"/>
    <w:basedOn w:val="CommentTextChar"/>
    <w:link w:val="CommentSubject"/>
    <w:uiPriority w:val="99"/>
    <w:semiHidden/>
    <w:rsid w:val="00310043"/>
    <w:rPr>
      <w:rFonts w:ascii="Times New Roman" w:eastAsiaTheme="minorEastAsia"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0B16"/>
    <w:pPr>
      <w:widowControl w:val="0"/>
      <w:autoSpaceDE w:val="0"/>
      <w:autoSpaceDN w:val="0"/>
      <w:adjustRightInd w:val="0"/>
      <w:spacing w:after="0" w:line="240" w:lineRule="auto"/>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B16"/>
    <w:pPr>
      <w:ind w:left="720"/>
      <w:contextualSpacing/>
    </w:pPr>
  </w:style>
  <w:style w:type="character" w:styleId="CommentReference">
    <w:name w:val="annotation reference"/>
    <w:basedOn w:val="DefaultParagraphFont"/>
    <w:uiPriority w:val="99"/>
    <w:semiHidden/>
    <w:unhideWhenUsed/>
    <w:rsid w:val="00550B16"/>
    <w:rPr>
      <w:sz w:val="16"/>
      <w:szCs w:val="16"/>
    </w:rPr>
  </w:style>
  <w:style w:type="paragraph" w:styleId="CommentText">
    <w:name w:val="annotation text"/>
    <w:basedOn w:val="Normal"/>
    <w:link w:val="CommentTextChar"/>
    <w:uiPriority w:val="99"/>
    <w:unhideWhenUsed/>
    <w:rsid w:val="00550B16"/>
    <w:rPr>
      <w:sz w:val="20"/>
      <w:szCs w:val="20"/>
    </w:rPr>
  </w:style>
  <w:style w:type="character" w:customStyle="1" w:styleId="CommentTextChar">
    <w:name w:val="Comment Text Char"/>
    <w:basedOn w:val="DefaultParagraphFont"/>
    <w:link w:val="CommentText"/>
    <w:uiPriority w:val="99"/>
    <w:rsid w:val="00550B16"/>
    <w:rPr>
      <w:rFonts w:ascii="Times New Roman" w:eastAsiaTheme="minorEastAsia" w:hAnsi="Times New Roman" w:cs="Times New Roman"/>
      <w:sz w:val="20"/>
      <w:szCs w:val="20"/>
      <w:lang w:val="en-GB" w:eastAsia="en-GB"/>
    </w:rPr>
  </w:style>
  <w:style w:type="paragraph" w:styleId="Header">
    <w:name w:val="header"/>
    <w:basedOn w:val="Normal"/>
    <w:link w:val="HeaderChar"/>
    <w:uiPriority w:val="99"/>
    <w:unhideWhenUsed/>
    <w:rsid w:val="00550B16"/>
    <w:pPr>
      <w:tabs>
        <w:tab w:val="center" w:pos="4513"/>
        <w:tab w:val="right" w:pos="9026"/>
      </w:tabs>
    </w:pPr>
  </w:style>
  <w:style w:type="character" w:customStyle="1" w:styleId="HeaderChar">
    <w:name w:val="Header Char"/>
    <w:basedOn w:val="DefaultParagraphFont"/>
    <w:link w:val="Header"/>
    <w:uiPriority w:val="99"/>
    <w:rsid w:val="00550B16"/>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550B16"/>
    <w:pPr>
      <w:tabs>
        <w:tab w:val="center" w:pos="4513"/>
        <w:tab w:val="right" w:pos="9026"/>
      </w:tabs>
    </w:pPr>
  </w:style>
  <w:style w:type="character" w:customStyle="1" w:styleId="FooterChar">
    <w:name w:val="Footer Char"/>
    <w:basedOn w:val="DefaultParagraphFont"/>
    <w:link w:val="Footer"/>
    <w:uiPriority w:val="99"/>
    <w:rsid w:val="00550B16"/>
    <w:rPr>
      <w:rFonts w:ascii="Times New Roman" w:eastAsiaTheme="minorEastAsia" w:hAnsi="Times New Roman" w:cs="Times New Roman"/>
      <w:lang w:val="en-GB" w:eastAsia="en-GB"/>
    </w:rPr>
  </w:style>
  <w:style w:type="paragraph" w:styleId="Revision">
    <w:name w:val="Revision"/>
    <w:hidden/>
    <w:uiPriority w:val="99"/>
    <w:semiHidden/>
    <w:rsid w:val="00357BA5"/>
    <w:pPr>
      <w:spacing w:after="0" w:line="240" w:lineRule="auto"/>
    </w:pPr>
    <w:rPr>
      <w:rFonts w:ascii="Times New Roman" w:eastAsiaTheme="minorEastAsia" w:hAnsi="Times New Roman" w:cs="Times New Roman"/>
      <w:lang w:val="en-GB" w:eastAsia="en-GB"/>
    </w:rPr>
  </w:style>
  <w:style w:type="paragraph" w:styleId="BalloonText">
    <w:name w:val="Balloon Text"/>
    <w:basedOn w:val="Normal"/>
    <w:link w:val="BalloonTextChar"/>
    <w:uiPriority w:val="99"/>
    <w:semiHidden/>
    <w:unhideWhenUsed/>
    <w:rsid w:val="002E2ADB"/>
    <w:rPr>
      <w:rFonts w:ascii="Tahoma" w:hAnsi="Tahoma" w:cs="Tahoma"/>
      <w:sz w:val="16"/>
      <w:szCs w:val="16"/>
    </w:rPr>
  </w:style>
  <w:style w:type="character" w:customStyle="1" w:styleId="BalloonTextChar">
    <w:name w:val="Balloon Text Char"/>
    <w:basedOn w:val="DefaultParagraphFont"/>
    <w:link w:val="BalloonText"/>
    <w:uiPriority w:val="99"/>
    <w:semiHidden/>
    <w:rsid w:val="002E2ADB"/>
    <w:rPr>
      <w:rFonts w:ascii="Tahoma" w:eastAsiaTheme="minorEastAsia"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310043"/>
    <w:rPr>
      <w:b/>
      <w:bCs/>
    </w:rPr>
  </w:style>
  <w:style w:type="character" w:customStyle="1" w:styleId="CommentSubjectChar">
    <w:name w:val="Comment Subject Char"/>
    <w:basedOn w:val="CommentTextChar"/>
    <w:link w:val="CommentSubject"/>
    <w:uiPriority w:val="99"/>
    <w:semiHidden/>
    <w:rsid w:val="00310043"/>
    <w:rPr>
      <w:rFonts w:ascii="Times New Roman" w:eastAsiaTheme="minorEastAsia"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Mafubo</dc:creator>
  <cp:lastModifiedBy>Yonas Mitiku</cp:lastModifiedBy>
  <cp:revision>2</cp:revision>
  <dcterms:created xsi:type="dcterms:W3CDTF">2022-08-19T11:37:00Z</dcterms:created>
  <dcterms:modified xsi:type="dcterms:W3CDTF">2022-08-19T11:37:00Z</dcterms:modified>
</cp:coreProperties>
</file>